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C9D39" w14:textId="77777777" w:rsidR="00382D09" w:rsidRPr="00AD419C" w:rsidRDefault="00382D09" w:rsidP="00382D09">
      <w:pPr>
        <w:rPr>
          <w:rFonts w:ascii="Arial" w:hAnsi="Arial" w:cs="Arial"/>
        </w:rPr>
      </w:pPr>
      <w:r w:rsidRPr="00AD419C">
        <w:rPr>
          <w:rFonts w:ascii="Arial" w:hAnsi="Arial" w:cs="Arial"/>
          <w:b/>
        </w:rPr>
        <w:t xml:space="preserve">Position: </w:t>
      </w:r>
      <w:r>
        <w:rPr>
          <w:rFonts w:ascii="Arial" w:hAnsi="Arial" w:cs="Arial"/>
          <w:b/>
        </w:rPr>
        <w:t>Nurse Practitioner</w:t>
      </w:r>
    </w:p>
    <w:p w14:paraId="71A8557E" w14:textId="77777777" w:rsidR="00382D09" w:rsidRPr="00AD419C" w:rsidRDefault="00382D09" w:rsidP="00382D09">
      <w:pPr>
        <w:contextualSpacing/>
        <w:rPr>
          <w:rFonts w:ascii="Arial" w:hAnsi="Arial" w:cs="Arial"/>
        </w:rPr>
      </w:pPr>
      <w:r w:rsidRPr="00AD419C">
        <w:rPr>
          <w:rFonts w:ascii="Arial" w:hAnsi="Arial" w:cs="Arial"/>
          <w:b/>
        </w:rPr>
        <w:t xml:space="preserve">Department: </w:t>
      </w:r>
      <w:r>
        <w:rPr>
          <w:rFonts w:ascii="Arial" w:hAnsi="Arial" w:cs="Arial"/>
          <w:b/>
        </w:rPr>
        <w:t>Mental Health Outpatient</w:t>
      </w:r>
    </w:p>
    <w:p w14:paraId="61E4AF0B" w14:textId="5F72508A" w:rsidR="00382D09" w:rsidRPr="00AD419C" w:rsidRDefault="00382D09" w:rsidP="00382D09">
      <w:pPr>
        <w:contextualSpacing/>
        <w:rPr>
          <w:rFonts w:ascii="Arial" w:hAnsi="Arial" w:cs="Arial"/>
          <w:bCs/>
          <w:iCs/>
        </w:rPr>
      </w:pPr>
      <w:r w:rsidRPr="00AD419C">
        <w:rPr>
          <w:rFonts w:ascii="Arial" w:hAnsi="Arial" w:cs="Arial"/>
          <w:b/>
        </w:rPr>
        <w:t xml:space="preserve">Position Status: </w:t>
      </w:r>
      <w:r w:rsidR="00593960">
        <w:rPr>
          <w:rFonts w:ascii="Arial" w:hAnsi="Arial" w:cs="Arial"/>
          <w:b/>
        </w:rPr>
        <w:t>Temporary Full</w:t>
      </w:r>
      <w:r>
        <w:rPr>
          <w:rFonts w:ascii="Arial" w:hAnsi="Arial" w:cs="Arial"/>
          <w:b/>
        </w:rPr>
        <w:t>-Time</w:t>
      </w:r>
      <w:r w:rsidR="00593960">
        <w:rPr>
          <w:rFonts w:ascii="Arial" w:hAnsi="Arial" w:cs="Arial"/>
          <w:b/>
        </w:rPr>
        <w:t xml:space="preserve"> position up to 1 year</w:t>
      </w:r>
    </w:p>
    <w:p w14:paraId="5BC30E1E" w14:textId="77777777" w:rsidR="00382D09" w:rsidRPr="00AD419C" w:rsidRDefault="00382D09" w:rsidP="00382D09">
      <w:pPr>
        <w:contextualSpacing/>
        <w:rPr>
          <w:rFonts w:ascii="Arial" w:hAnsi="Arial" w:cs="Arial"/>
        </w:rPr>
      </w:pPr>
      <w:r w:rsidRPr="00AD419C">
        <w:rPr>
          <w:rFonts w:ascii="Arial" w:hAnsi="Arial" w:cs="Arial"/>
          <w:b/>
        </w:rPr>
        <w:t xml:space="preserve">Union: </w:t>
      </w:r>
      <w:r>
        <w:rPr>
          <w:rFonts w:ascii="Arial" w:hAnsi="Arial" w:cs="Arial"/>
          <w:b/>
        </w:rPr>
        <w:t>ONA</w:t>
      </w:r>
    </w:p>
    <w:p w14:paraId="65016E70" w14:textId="77777777" w:rsidR="00382D09" w:rsidRDefault="00382D09" w:rsidP="00382D09">
      <w:pPr>
        <w:contextualSpacing/>
        <w:rPr>
          <w:rFonts w:ascii="Arial" w:hAnsi="Arial" w:cs="Arial"/>
        </w:rPr>
      </w:pPr>
      <w:r w:rsidRPr="00AD419C">
        <w:rPr>
          <w:rFonts w:ascii="Arial" w:hAnsi="Arial" w:cs="Arial"/>
          <w:b/>
        </w:rPr>
        <w:t xml:space="preserve">Number of Positions: </w:t>
      </w:r>
      <w:r>
        <w:rPr>
          <w:rFonts w:ascii="Arial" w:hAnsi="Arial" w:cs="Arial"/>
        </w:rPr>
        <w:t>1</w:t>
      </w:r>
    </w:p>
    <w:p w14:paraId="02F69ADA" w14:textId="77777777" w:rsidR="00382D09" w:rsidRPr="00D97F01" w:rsidRDefault="00382D09" w:rsidP="00382D09">
      <w:pPr>
        <w:contextualSpacing/>
        <w:rPr>
          <w:rFonts w:ascii="Arial" w:hAnsi="Arial" w:cs="Arial"/>
        </w:rPr>
      </w:pPr>
    </w:p>
    <w:p w14:paraId="499F60B5" w14:textId="77777777" w:rsidR="00382D09" w:rsidRPr="00AD419C" w:rsidRDefault="00382D09" w:rsidP="00382D09">
      <w:pPr>
        <w:rPr>
          <w:rFonts w:ascii="Arial" w:hAnsi="Arial" w:cs="Arial"/>
          <w:b/>
          <w:u w:val="single"/>
        </w:rPr>
      </w:pPr>
      <w:r w:rsidRPr="00AD419C">
        <w:rPr>
          <w:rFonts w:ascii="Arial" w:hAnsi="Arial" w:cs="Arial"/>
          <w:b/>
          <w:u w:val="single"/>
        </w:rPr>
        <w:t>HOURS OF WORK:</w:t>
      </w:r>
    </w:p>
    <w:p w14:paraId="024DCC7D" w14:textId="77777777" w:rsidR="00382D09" w:rsidRPr="00AD419C" w:rsidRDefault="00382D09" w:rsidP="00382D09">
      <w:pPr>
        <w:rPr>
          <w:rFonts w:ascii="Arial" w:hAnsi="Arial" w:cs="Arial"/>
        </w:rPr>
      </w:pPr>
      <w:r w:rsidRPr="00AD419C">
        <w:rPr>
          <w:rFonts w:ascii="Arial" w:hAnsi="Arial" w:cs="Arial"/>
        </w:rPr>
        <w:t xml:space="preserve">Please note that the hours of work are approximate and are schedules are subject to change depending on operational needs. Any changes made to the hours of work will be done in accordance with the terms of the Collective Agreement. </w:t>
      </w:r>
    </w:p>
    <w:p w14:paraId="7DAA7B86" w14:textId="77777777" w:rsidR="00382D09" w:rsidRDefault="00382D09" w:rsidP="00382D09">
      <w:pPr>
        <w:rPr>
          <w:rFonts w:ascii="Arial" w:hAnsi="Arial" w:cs="Arial"/>
          <w:b/>
          <w:u w:val="single"/>
        </w:rPr>
      </w:pPr>
    </w:p>
    <w:p w14:paraId="1051B2A7" w14:textId="77777777" w:rsidR="00382D09" w:rsidRPr="00AD419C" w:rsidRDefault="00382D09" w:rsidP="00382D09">
      <w:pPr>
        <w:rPr>
          <w:rFonts w:ascii="Arial" w:hAnsi="Arial" w:cs="Arial"/>
          <w:i/>
          <w:color w:val="000000"/>
          <w:bdr w:val="none" w:sz="0" w:space="0" w:color="auto" w:frame="1"/>
        </w:rPr>
      </w:pPr>
      <w:r>
        <w:rPr>
          <w:rFonts w:ascii="Arial" w:hAnsi="Arial" w:cs="Arial"/>
          <w:b/>
          <w:u w:val="single"/>
        </w:rPr>
        <w:t>W</w:t>
      </w:r>
      <w:r w:rsidRPr="00AD419C">
        <w:rPr>
          <w:rFonts w:ascii="Arial" w:hAnsi="Arial" w:cs="Arial"/>
          <w:b/>
          <w:u w:val="single"/>
        </w:rPr>
        <w:t xml:space="preserve">HY WORK FOR US:  </w:t>
      </w:r>
    </w:p>
    <w:p w14:paraId="293F7B86" w14:textId="77777777" w:rsidR="00382D09" w:rsidRPr="00AD419C" w:rsidRDefault="00382D09" w:rsidP="00382D09">
      <w:pPr>
        <w:shd w:val="clear" w:color="auto" w:fill="FFFFFF"/>
        <w:spacing w:line="235" w:lineRule="atLeast"/>
        <w:rPr>
          <w:rFonts w:ascii="Arial" w:hAnsi="Arial" w:cs="Arial"/>
        </w:rPr>
      </w:pPr>
      <w:bookmarkStart w:id="0" w:name="_Hlk58227411"/>
      <w:r w:rsidRPr="00AD419C">
        <w:rPr>
          <w:rFonts w:ascii="Arial" w:hAnsi="Arial" w:cs="Arial"/>
        </w:rPr>
        <w:t>Peterborough Regional Health Centre (PRHC) is a state-of-the-art regional hospital with a proud local history extending back over a century. With a capacity of 494 beds, our regional hospital has one of the busiest Emergency Department in Ontario and offers an extensive range of services, including specialized programs in renal, stroke, cardiac, cancer care, and vascular surgery.</w:t>
      </w:r>
    </w:p>
    <w:p w14:paraId="037288C5" w14:textId="77777777" w:rsidR="00382D09" w:rsidRPr="00AD419C" w:rsidRDefault="00382D09" w:rsidP="00382D09">
      <w:pPr>
        <w:shd w:val="clear" w:color="auto" w:fill="FFFFFF"/>
        <w:spacing w:line="235" w:lineRule="atLeast"/>
        <w:rPr>
          <w:rFonts w:ascii="Arial" w:hAnsi="Arial" w:cs="Arial"/>
        </w:rPr>
      </w:pPr>
      <w:r w:rsidRPr="00AD419C">
        <w:rPr>
          <w:rFonts w:ascii="Arial" w:hAnsi="Arial" w:cs="Arial"/>
        </w:rPr>
        <w:t xml:space="preserve">We wouldn't be the hospital we are today without the </w:t>
      </w:r>
      <w:proofErr w:type="gramStart"/>
      <w:r w:rsidRPr="00AD419C">
        <w:rPr>
          <w:rFonts w:ascii="Arial" w:hAnsi="Arial" w:cs="Arial"/>
        </w:rPr>
        <w:t>people</w:t>
      </w:r>
      <w:proofErr w:type="gramEnd"/>
      <w:r w:rsidRPr="00AD419C">
        <w:rPr>
          <w:rFonts w:ascii="Arial" w:hAnsi="Arial" w:cs="Arial"/>
        </w:rPr>
        <w:t xml:space="preserve"> and nothing is more important to us then our team of dedicated employees. At PRHC, we pride ourselves on creating and maintaining an environment where people are valued, recognized, and treated with respect. </w:t>
      </w:r>
    </w:p>
    <w:p w14:paraId="5BF58CCF" w14:textId="77777777" w:rsidR="00382D09" w:rsidRPr="00AD419C" w:rsidRDefault="00382D09" w:rsidP="00382D09">
      <w:pPr>
        <w:shd w:val="clear" w:color="auto" w:fill="FFFFFF"/>
        <w:spacing w:line="235" w:lineRule="atLeast"/>
        <w:rPr>
          <w:rFonts w:ascii="Arial" w:hAnsi="Arial" w:cs="Arial"/>
          <w:color w:val="000000"/>
        </w:rPr>
      </w:pPr>
      <w:r w:rsidRPr="00AD419C">
        <w:rPr>
          <w:rFonts w:ascii="Arial" w:hAnsi="Arial" w:cs="Arial"/>
        </w:rPr>
        <w:t>We believe that the best way to support our patients is through our people. We do this by providing our employees with competitive and comprehensive benefit plans, a pension program with matching employer contribution, professional development opportunities, employee and family assistance program, health and wellness programs (gym and yoga memberships, annual wellness fair, travel discounts) and a learning fund for educational development. Exploring new positions, programs, or development initiatives is encouraged as it contributes to your personal and professional growth. PRHC supports and encourages you to pursue whatever path you choose.</w:t>
      </w:r>
    </w:p>
    <w:bookmarkEnd w:id="0"/>
    <w:p w14:paraId="7627D795" w14:textId="77777777" w:rsidR="00382D09" w:rsidRDefault="00382D09" w:rsidP="00382D09">
      <w:pPr>
        <w:tabs>
          <w:tab w:val="left" w:pos="1470"/>
        </w:tabs>
        <w:rPr>
          <w:rFonts w:ascii="Arial" w:hAnsi="Arial" w:cs="Arial"/>
          <w:b/>
          <w:u w:val="single"/>
        </w:rPr>
      </w:pPr>
    </w:p>
    <w:p w14:paraId="71866F07" w14:textId="77777777" w:rsidR="00382D09" w:rsidRPr="00AD419C" w:rsidRDefault="00382D09" w:rsidP="00382D09">
      <w:pPr>
        <w:tabs>
          <w:tab w:val="left" w:pos="1470"/>
        </w:tabs>
        <w:rPr>
          <w:rFonts w:ascii="Arial" w:hAnsi="Arial" w:cs="Arial"/>
          <w:b/>
          <w:u w:val="single"/>
        </w:rPr>
      </w:pPr>
      <w:r w:rsidRPr="00AD419C">
        <w:rPr>
          <w:rFonts w:ascii="Arial" w:hAnsi="Arial" w:cs="Arial"/>
          <w:b/>
          <w:u w:val="single"/>
        </w:rPr>
        <w:t>WHAT YOU’LL DO:</w:t>
      </w:r>
    </w:p>
    <w:p w14:paraId="4D5E6224" w14:textId="77777777" w:rsidR="00382D09" w:rsidRPr="00AD419C" w:rsidRDefault="00382D09" w:rsidP="00382D09">
      <w:pPr>
        <w:pStyle w:val="Title"/>
        <w:jc w:val="left"/>
        <w:rPr>
          <w:rFonts w:ascii="Arial" w:hAnsi="Arial" w:cs="Arial"/>
          <w:b w:val="0"/>
          <w:sz w:val="22"/>
          <w:szCs w:val="22"/>
        </w:rPr>
      </w:pPr>
      <w:r w:rsidRPr="00AD419C">
        <w:rPr>
          <w:rFonts w:ascii="Arial" w:hAnsi="Arial" w:cs="Arial"/>
          <w:b w:val="0"/>
          <w:sz w:val="22"/>
          <w:szCs w:val="22"/>
        </w:rPr>
        <w:t>As a member of the Mental Health and Addictions department, the Registered Nurse, Extended Class, RN(EC) will work with clients presenting with significant mental health and/or substance use concerns using a client-</w:t>
      </w:r>
      <w:proofErr w:type="spellStart"/>
      <w:r w:rsidRPr="00AD419C">
        <w:rPr>
          <w:rFonts w:ascii="Arial" w:hAnsi="Arial" w:cs="Arial"/>
          <w:b w:val="0"/>
          <w:sz w:val="22"/>
          <w:szCs w:val="22"/>
        </w:rPr>
        <w:t>centred</w:t>
      </w:r>
      <w:proofErr w:type="spellEnd"/>
      <w:r w:rsidRPr="00AD419C">
        <w:rPr>
          <w:rFonts w:ascii="Arial" w:hAnsi="Arial" w:cs="Arial"/>
          <w:b w:val="0"/>
          <w:sz w:val="22"/>
          <w:szCs w:val="22"/>
        </w:rPr>
        <w:t xml:space="preserve">, evidence-based service model based on standards of best practice. </w:t>
      </w:r>
    </w:p>
    <w:p w14:paraId="38E7EFFF" w14:textId="77777777" w:rsidR="00382D09" w:rsidRPr="00AD419C" w:rsidRDefault="00382D09" w:rsidP="00382D09">
      <w:pPr>
        <w:pStyle w:val="Title"/>
        <w:jc w:val="left"/>
        <w:rPr>
          <w:rFonts w:ascii="Arial" w:hAnsi="Arial" w:cs="Arial"/>
          <w:b w:val="0"/>
          <w:sz w:val="22"/>
          <w:szCs w:val="22"/>
        </w:rPr>
      </w:pPr>
      <w:r w:rsidRPr="00AD419C">
        <w:rPr>
          <w:rFonts w:ascii="Arial" w:hAnsi="Arial" w:cs="Arial"/>
          <w:b w:val="0"/>
          <w:sz w:val="22"/>
          <w:szCs w:val="22"/>
        </w:rPr>
        <w:t>The position provides bio-psycho-social assessment of patients presenting with signs and symptoms of moderate to severe mental health conditions and offers psychotherapeutic and pharmaceutical interventions designed to ameliorate such conditions.</w:t>
      </w:r>
    </w:p>
    <w:p w14:paraId="34EED936" w14:textId="77777777" w:rsidR="00382D09" w:rsidRDefault="00382D09" w:rsidP="00382D09">
      <w:pPr>
        <w:pStyle w:val="Title"/>
        <w:jc w:val="left"/>
        <w:rPr>
          <w:rFonts w:ascii="Arial" w:hAnsi="Arial" w:cs="Arial"/>
          <w:b w:val="0"/>
          <w:sz w:val="22"/>
          <w:szCs w:val="22"/>
        </w:rPr>
      </w:pPr>
      <w:r w:rsidRPr="00AD419C">
        <w:rPr>
          <w:rFonts w:ascii="Arial" w:hAnsi="Arial" w:cs="Arial"/>
          <w:b w:val="0"/>
          <w:sz w:val="22"/>
          <w:szCs w:val="22"/>
        </w:rPr>
        <w:t xml:space="preserve">Reporting to the Chief Nursing Officer (CNO) and liaison with appropriate consulting physician partner, the RN(EC) must be credentialed according to hospital bylaws. The RN(EC) functions in an expanded role demonstrating a high level of autonomy and expert skill to formulate clinical decisions and appropriately manage acute/chronic illness and promote wellness. The RN(EC) functions in a collegial and professional relationship with internal and external health care teams including physicians, nurses, social workers, psychology and other interdisciplinary team members who influence the health environment. The </w:t>
      </w:r>
      <w:r w:rsidRPr="00AD419C">
        <w:rPr>
          <w:rFonts w:ascii="Arial" w:hAnsi="Arial" w:cs="Arial"/>
          <w:b w:val="0"/>
          <w:sz w:val="22"/>
          <w:szCs w:val="22"/>
        </w:rPr>
        <w:lastRenderedPageBreak/>
        <w:t>collaborative practice of the RN(EC) includes accepting referrals from, consulting with, or referring to community health care providers in order to promote comprehensive and continuity of care in both primary and acute care specialty practice.</w:t>
      </w:r>
    </w:p>
    <w:p w14:paraId="4A0FC2B6" w14:textId="77777777" w:rsidR="00382D09" w:rsidRPr="006C34D2" w:rsidRDefault="00382D09" w:rsidP="00382D09">
      <w:pPr>
        <w:pStyle w:val="Title"/>
        <w:jc w:val="left"/>
        <w:rPr>
          <w:rFonts w:ascii="Arial" w:hAnsi="Arial" w:cs="Arial"/>
          <w:b w:val="0"/>
          <w:color w:val="000000" w:themeColor="text1"/>
          <w:sz w:val="22"/>
          <w:szCs w:val="22"/>
        </w:rPr>
      </w:pPr>
      <w:r w:rsidRPr="006C34D2">
        <w:rPr>
          <w:rFonts w:ascii="Arial" w:hAnsi="Arial" w:cs="Arial"/>
          <w:b w:val="0"/>
          <w:color w:val="000000" w:themeColor="text1"/>
          <w:sz w:val="22"/>
          <w:szCs w:val="22"/>
        </w:rPr>
        <w:t xml:space="preserve">Most of the NP’s time will be spent in our walk-in mental health clinic where the NP provides brief assessment, diagnosis and treatment of adult clients who present with a variety of mental health concerns. The scope of this care will be tailored to the NP’s mental health knowledge and skill with opportunity for growth.  </w:t>
      </w:r>
    </w:p>
    <w:p w14:paraId="59AD8EA4" w14:textId="77777777" w:rsidR="00382D09" w:rsidRPr="006C34D2" w:rsidRDefault="00382D09" w:rsidP="00382D09">
      <w:pPr>
        <w:pStyle w:val="Title"/>
        <w:jc w:val="left"/>
        <w:rPr>
          <w:rFonts w:ascii="Arial" w:hAnsi="Arial" w:cs="Arial"/>
          <w:b w:val="0"/>
          <w:color w:val="000000" w:themeColor="text1"/>
          <w:sz w:val="22"/>
          <w:szCs w:val="22"/>
        </w:rPr>
      </w:pPr>
      <w:r w:rsidRPr="006C34D2">
        <w:rPr>
          <w:rFonts w:ascii="Arial" w:hAnsi="Arial" w:cs="Arial"/>
          <w:b w:val="0"/>
          <w:color w:val="000000" w:themeColor="text1"/>
          <w:sz w:val="22"/>
          <w:szCs w:val="22"/>
        </w:rPr>
        <w:t xml:space="preserve">A portion of the NP’s time will also focus on provision of primary care for mental health clients who are unattached, with a particular focus on metabolic monitoring in the context of antipsychotic medication use. </w:t>
      </w:r>
    </w:p>
    <w:p w14:paraId="72461134" w14:textId="77777777" w:rsidR="00382D09" w:rsidRPr="006C34D2" w:rsidRDefault="00382D09" w:rsidP="00382D09">
      <w:pPr>
        <w:pStyle w:val="Title"/>
        <w:jc w:val="left"/>
        <w:rPr>
          <w:rFonts w:ascii="Arial" w:hAnsi="Arial" w:cs="Arial"/>
          <w:b w:val="0"/>
          <w:color w:val="000000" w:themeColor="text1"/>
          <w:sz w:val="22"/>
          <w:szCs w:val="22"/>
        </w:rPr>
      </w:pPr>
      <w:r w:rsidRPr="006C34D2">
        <w:rPr>
          <w:rFonts w:ascii="Arial" w:hAnsi="Arial" w:cs="Arial"/>
          <w:b w:val="0"/>
          <w:color w:val="000000" w:themeColor="text1"/>
          <w:sz w:val="22"/>
          <w:szCs w:val="22"/>
        </w:rPr>
        <w:t xml:space="preserve">If the candidate possesses the skill, knowledge and interest, part of their time can also be used for provision of single session therapy in the walk-in clinic and engagement in group supervision with other therapists.  </w:t>
      </w:r>
    </w:p>
    <w:p w14:paraId="050ED9C0" w14:textId="77777777" w:rsidR="00382D09" w:rsidRPr="006C34D2" w:rsidRDefault="00382D09" w:rsidP="00382D09">
      <w:pPr>
        <w:pStyle w:val="Title"/>
        <w:jc w:val="left"/>
        <w:rPr>
          <w:rFonts w:ascii="Arial" w:hAnsi="Arial" w:cs="Arial"/>
          <w:b w:val="0"/>
          <w:color w:val="000000" w:themeColor="text1"/>
          <w:sz w:val="22"/>
          <w:szCs w:val="22"/>
        </w:rPr>
      </w:pPr>
      <w:r w:rsidRPr="006C34D2">
        <w:rPr>
          <w:rFonts w:ascii="Arial" w:hAnsi="Arial" w:cs="Arial"/>
          <w:b w:val="0"/>
          <w:color w:val="000000" w:themeColor="text1"/>
          <w:sz w:val="22"/>
          <w:szCs w:val="22"/>
        </w:rPr>
        <w:t xml:space="preserve">There is also opportunity for training (if needed) to provide occasional coverage in our substance use support program as well as our outpatient rapid access addiction medicine clinic.  </w:t>
      </w:r>
    </w:p>
    <w:p w14:paraId="25C456EB" w14:textId="77777777" w:rsidR="00382D09" w:rsidRPr="006C34D2" w:rsidRDefault="00382D09" w:rsidP="00382D09">
      <w:pPr>
        <w:pStyle w:val="Title"/>
        <w:jc w:val="left"/>
        <w:rPr>
          <w:rFonts w:ascii="Arial" w:hAnsi="Arial" w:cs="Arial"/>
          <w:b w:val="0"/>
          <w:color w:val="000000" w:themeColor="text1"/>
          <w:sz w:val="22"/>
          <w:szCs w:val="22"/>
        </w:rPr>
      </w:pPr>
      <w:r w:rsidRPr="006C34D2">
        <w:rPr>
          <w:rFonts w:ascii="Arial" w:hAnsi="Arial" w:cs="Arial"/>
          <w:b w:val="0"/>
          <w:color w:val="000000" w:themeColor="text1"/>
          <w:sz w:val="22"/>
          <w:szCs w:val="22"/>
        </w:rPr>
        <w:t xml:space="preserve">This position is a wonderful opportunity for an NP to grow their mental health knowledge and skill in a variety of areas, while still providing opportunity to utilize a primary care skill set.  </w:t>
      </w:r>
    </w:p>
    <w:p w14:paraId="784749BD" w14:textId="77777777" w:rsidR="00382D09" w:rsidRPr="00AD419C" w:rsidRDefault="00382D09" w:rsidP="00382D09">
      <w:pPr>
        <w:pStyle w:val="Title"/>
        <w:jc w:val="left"/>
        <w:rPr>
          <w:rFonts w:ascii="Arial" w:hAnsi="Arial" w:cs="Arial"/>
          <w:b w:val="0"/>
          <w:sz w:val="22"/>
          <w:szCs w:val="22"/>
        </w:rPr>
      </w:pPr>
    </w:p>
    <w:p w14:paraId="61E4C5BA" w14:textId="77777777" w:rsidR="00382D09" w:rsidRDefault="00382D09" w:rsidP="00382D09">
      <w:pPr>
        <w:rPr>
          <w:rFonts w:ascii="Arial" w:hAnsi="Arial" w:cs="Arial"/>
          <w:b/>
          <w:u w:val="single"/>
        </w:rPr>
      </w:pPr>
    </w:p>
    <w:p w14:paraId="20826A55" w14:textId="77777777" w:rsidR="00382D09" w:rsidRPr="00AD419C" w:rsidRDefault="00382D09" w:rsidP="00382D09">
      <w:pPr>
        <w:rPr>
          <w:rFonts w:ascii="Arial" w:hAnsi="Arial" w:cs="Arial"/>
          <w:b/>
          <w:u w:val="single"/>
        </w:rPr>
      </w:pPr>
      <w:r w:rsidRPr="00AD419C">
        <w:rPr>
          <w:rFonts w:ascii="Arial" w:hAnsi="Arial" w:cs="Arial"/>
          <w:b/>
          <w:u w:val="single"/>
        </w:rPr>
        <w:t>WHAT YOU’LL BRING:</w:t>
      </w:r>
    </w:p>
    <w:p w14:paraId="4635F8B9" w14:textId="77777777" w:rsidR="00382D09" w:rsidRPr="00AD419C" w:rsidRDefault="00382D09" w:rsidP="00382D09">
      <w:pPr>
        <w:pStyle w:val="BodyText"/>
        <w:rPr>
          <w:rFonts w:ascii="Arial" w:hAnsi="Arial" w:cs="Arial"/>
          <w:sz w:val="22"/>
          <w:szCs w:val="22"/>
        </w:rPr>
      </w:pPr>
      <w:r w:rsidRPr="00AD419C">
        <w:rPr>
          <w:rFonts w:ascii="Arial" w:hAnsi="Arial" w:cs="Arial"/>
          <w:sz w:val="22"/>
          <w:szCs w:val="22"/>
        </w:rPr>
        <w:t xml:space="preserve">Current certification as a Registered Nurse, Extended Class from the College of Nurses of Ontario </w:t>
      </w:r>
      <w:r w:rsidRPr="00AD419C">
        <w:rPr>
          <w:rFonts w:ascii="Arial" w:hAnsi="Arial" w:cs="Arial"/>
          <w:sz w:val="22"/>
          <w:szCs w:val="22"/>
          <w:u w:val="single"/>
        </w:rPr>
        <w:t>required</w:t>
      </w:r>
    </w:p>
    <w:p w14:paraId="1F93B3BD" w14:textId="77777777" w:rsidR="00382D09" w:rsidRPr="00AD419C" w:rsidRDefault="00382D09" w:rsidP="00382D09">
      <w:pPr>
        <w:pStyle w:val="NormalWeb"/>
        <w:spacing w:before="0" w:beforeAutospacing="0" w:after="0" w:afterAutospacing="0"/>
        <w:rPr>
          <w:rFonts w:ascii="Arial" w:hAnsi="Arial" w:cs="Arial"/>
          <w:sz w:val="22"/>
          <w:szCs w:val="22"/>
        </w:rPr>
      </w:pPr>
      <w:r w:rsidRPr="00AD419C">
        <w:rPr>
          <w:rFonts w:ascii="Arial" w:hAnsi="Arial" w:cs="Arial"/>
          <w:sz w:val="22"/>
          <w:szCs w:val="22"/>
        </w:rPr>
        <w:t xml:space="preserve">Master’s degree in nursing required         </w:t>
      </w:r>
    </w:p>
    <w:p w14:paraId="00632E09" w14:textId="77777777" w:rsidR="00382D09" w:rsidRPr="00AD419C" w:rsidRDefault="00382D09" w:rsidP="00382D09">
      <w:pPr>
        <w:pStyle w:val="BodyText"/>
        <w:rPr>
          <w:rFonts w:ascii="Arial" w:hAnsi="Arial" w:cs="Arial"/>
          <w:sz w:val="22"/>
          <w:szCs w:val="22"/>
        </w:rPr>
      </w:pPr>
      <w:r w:rsidRPr="00AD419C">
        <w:rPr>
          <w:rFonts w:ascii="Arial" w:hAnsi="Arial" w:cs="Arial"/>
          <w:sz w:val="22"/>
          <w:szCs w:val="22"/>
          <w:lang w:val="en-GB"/>
        </w:rPr>
        <w:t xml:space="preserve">Primary Health Care Nurse Practitioner Certificate </w:t>
      </w:r>
      <w:r w:rsidRPr="00AD419C">
        <w:rPr>
          <w:rFonts w:ascii="Arial" w:hAnsi="Arial" w:cs="Arial"/>
          <w:sz w:val="22"/>
          <w:szCs w:val="22"/>
          <w:u w:val="single"/>
          <w:lang w:val="en-GB"/>
        </w:rPr>
        <w:t>required</w:t>
      </w:r>
    </w:p>
    <w:p w14:paraId="77E9B09C" w14:textId="77777777" w:rsidR="00382D09" w:rsidRPr="00AD419C" w:rsidRDefault="00382D09" w:rsidP="00382D09">
      <w:pPr>
        <w:pStyle w:val="BodyText"/>
        <w:rPr>
          <w:rFonts w:ascii="Arial" w:hAnsi="Arial" w:cs="Arial"/>
          <w:sz w:val="22"/>
          <w:szCs w:val="22"/>
        </w:rPr>
      </w:pPr>
      <w:r w:rsidRPr="00AD419C">
        <w:rPr>
          <w:rFonts w:ascii="Arial" w:hAnsi="Arial" w:cs="Arial"/>
          <w:sz w:val="22"/>
          <w:szCs w:val="22"/>
          <w:lang w:val="en-GB"/>
        </w:rPr>
        <w:t>BCLS</w:t>
      </w:r>
    </w:p>
    <w:p w14:paraId="5B294A5B" w14:textId="77777777" w:rsidR="00382D09" w:rsidRPr="00AD419C" w:rsidRDefault="00382D09" w:rsidP="00382D09">
      <w:pPr>
        <w:pStyle w:val="BodyText"/>
        <w:rPr>
          <w:rFonts w:ascii="Arial" w:hAnsi="Arial" w:cs="Arial"/>
          <w:sz w:val="22"/>
          <w:szCs w:val="22"/>
        </w:rPr>
      </w:pPr>
      <w:r w:rsidRPr="00AD419C">
        <w:rPr>
          <w:rFonts w:ascii="Arial" w:hAnsi="Arial" w:cs="Arial"/>
          <w:sz w:val="22"/>
          <w:szCs w:val="22"/>
        </w:rPr>
        <w:t>Three to five years related clinical experience, Mental Health and/or community health nursing experience preferred</w:t>
      </w:r>
    </w:p>
    <w:p w14:paraId="5A166CAF" w14:textId="77777777" w:rsidR="00382D09" w:rsidRPr="00AD419C" w:rsidRDefault="00382D09" w:rsidP="00382D09">
      <w:pPr>
        <w:pStyle w:val="BodyText"/>
        <w:rPr>
          <w:rFonts w:ascii="Arial" w:hAnsi="Arial" w:cs="Arial"/>
          <w:sz w:val="22"/>
          <w:szCs w:val="22"/>
        </w:rPr>
      </w:pPr>
      <w:r w:rsidRPr="00AD419C">
        <w:rPr>
          <w:rFonts w:ascii="Arial" w:hAnsi="Arial" w:cs="Arial"/>
          <w:sz w:val="22"/>
          <w:szCs w:val="22"/>
        </w:rPr>
        <w:t xml:space="preserve">Previous clinical experience with concurrent disorders/substance </w:t>
      </w:r>
      <w:proofErr w:type="gramStart"/>
      <w:r w:rsidRPr="00AD419C">
        <w:rPr>
          <w:rFonts w:ascii="Arial" w:hAnsi="Arial" w:cs="Arial"/>
          <w:sz w:val="22"/>
          <w:szCs w:val="22"/>
        </w:rPr>
        <w:t>use</w:t>
      </w:r>
      <w:proofErr w:type="gramEnd"/>
      <w:r w:rsidRPr="00AD419C">
        <w:rPr>
          <w:rFonts w:ascii="Arial" w:hAnsi="Arial" w:cs="Arial"/>
          <w:sz w:val="22"/>
          <w:szCs w:val="22"/>
        </w:rPr>
        <w:t xml:space="preserve"> and withdrawal management required</w:t>
      </w:r>
    </w:p>
    <w:p w14:paraId="2954576F" w14:textId="77777777" w:rsidR="00382D09" w:rsidRPr="00AD419C" w:rsidRDefault="00382D09" w:rsidP="00382D09">
      <w:pPr>
        <w:pStyle w:val="BodyText"/>
        <w:rPr>
          <w:rFonts w:ascii="Arial" w:hAnsi="Arial" w:cs="Arial"/>
          <w:sz w:val="22"/>
          <w:szCs w:val="22"/>
        </w:rPr>
      </w:pPr>
      <w:r w:rsidRPr="00AD419C">
        <w:rPr>
          <w:rFonts w:ascii="Arial" w:hAnsi="Arial" w:cs="Arial"/>
          <w:sz w:val="22"/>
          <w:szCs w:val="22"/>
          <w:lang w:val="en-GB"/>
        </w:rPr>
        <w:t xml:space="preserve">Demonstrated expertise in clinical assessment, management and counselling in a broad range of mental health and addiction care issues </w:t>
      </w:r>
    </w:p>
    <w:p w14:paraId="23AAF958" w14:textId="77777777" w:rsidR="00382D09" w:rsidRPr="00AD419C" w:rsidRDefault="00382D09" w:rsidP="00382D09">
      <w:pPr>
        <w:pStyle w:val="BodyText"/>
        <w:rPr>
          <w:rFonts w:ascii="Arial" w:hAnsi="Arial" w:cs="Arial"/>
          <w:sz w:val="22"/>
          <w:szCs w:val="22"/>
        </w:rPr>
      </w:pPr>
      <w:r w:rsidRPr="00AD419C">
        <w:rPr>
          <w:rFonts w:ascii="Arial" w:hAnsi="Arial" w:cs="Arial"/>
          <w:sz w:val="22"/>
          <w:szCs w:val="22"/>
          <w:lang w:val="en-GB"/>
        </w:rPr>
        <w:t>Experience working from a harm reduction and anti-oppression framework</w:t>
      </w:r>
    </w:p>
    <w:p w14:paraId="712C6B66" w14:textId="77777777" w:rsidR="00382D09" w:rsidRPr="00AD419C" w:rsidRDefault="00382D09" w:rsidP="00382D09">
      <w:pPr>
        <w:pStyle w:val="BodyText"/>
        <w:rPr>
          <w:rFonts w:ascii="Arial" w:hAnsi="Arial" w:cs="Arial"/>
          <w:sz w:val="22"/>
          <w:szCs w:val="22"/>
        </w:rPr>
      </w:pPr>
      <w:r w:rsidRPr="00AD419C">
        <w:rPr>
          <w:rFonts w:ascii="Arial" w:hAnsi="Arial" w:cs="Arial"/>
          <w:sz w:val="22"/>
          <w:szCs w:val="22"/>
        </w:rPr>
        <w:t xml:space="preserve">Excellent interpersonal, communication and leadership skills </w:t>
      </w:r>
    </w:p>
    <w:p w14:paraId="50211E5E" w14:textId="77777777" w:rsidR="00382D09" w:rsidRPr="00AD419C" w:rsidRDefault="00382D09" w:rsidP="00382D09">
      <w:pPr>
        <w:pStyle w:val="BodyText"/>
        <w:rPr>
          <w:rFonts w:ascii="Arial" w:hAnsi="Arial" w:cs="Arial"/>
          <w:sz w:val="22"/>
          <w:szCs w:val="22"/>
        </w:rPr>
      </w:pPr>
      <w:r w:rsidRPr="00AD419C">
        <w:rPr>
          <w:rFonts w:ascii="Arial" w:hAnsi="Arial" w:cs="Arial"/>
          <w:sz w:val="22"/>
          <w:szCs w:val="22"/>
        </w:rPr>
        <w:t>Demonstrated ability to communicate effectively and develop positive relationships with patients, families, physicians, and other team members</w:t>
      </w:r>
    </w:p>
    <w:p w14:paraId="2196CECC" w14:textId="77777777" w:rsidR="00382D09" w:rsidRPr="00AD419C" w:rsidRDefault="00382D09" w:rsidP="00382D09">
      <w:pPr>
        <w:pStyle w:val="BodyText"/>
        <w:rPr>
          <w:rFonts w:ascii="Arial" w:hAnsi="Arial" w:cs="Arial"/>
          <w:sz w:val="22"/>
          <w:szCs w:val="22"/>
        </w:rPr>
      </w:pPr>
      <w:r w:rsidRPr="00AD419C">
        <w:rPr>
          <w:rFonts w:ascii="Arial" w:hAnsi="Arial" w:cs="Arial"/>
          <w:sz w:val="22"/>
          <w:szCs w:val="22"/>
        </w:rPr>
        <w:t>Demonstrated leadership in the advancement of clinical practice and the achievement of program goals</w:t>
      </w:r>
    </w:p>
    <w:p w14:paraId="31882900" w14:textId="77777777" w:rsidR="00382D09" w:rsidRPr="00AD419C" w:rsidRDefault="00382D09" w:rsidP="00382D09">
      <w:pPr>
        <w:pStyle w:val="BodyText"/>
        <w:rPr>
          <w:rFonts w:ascii="Arial" w:hAnsi="Arial" w:cs="Arial"/>
          <w:sz w:val="22"/>
          <w:szCs w:val="22"/>
        </w:rPr>
      </w:pPr>
      <w:r w:rsidRPr="00AD419C">
        <w:rPr>
          <w:rFonts w:ascii="Arial" w:hAnsi="Arial" w:cs="Arial"/>
          <w:sz w:val="22"/>
          <w:szCs w:val="22"/>
        </w:rPr>
        <w:t>Program evaluation skills an asset</w:t>
      </w:r>
    </w:p>
    <w:p w14:paraId="4F99A404" w14:textId="77777777" w:rsidR="00382D09" w:rsidRPr="00AD419C" w:rsidRDefault="00382D09" w:rsidP="00382D09">
      <w:pPr>
        <w:pStyle w:val="BodyText"/>
        <w:rPr>
          <w:rFonts w:ascii="Arial" w:hAnsi="Arial" w:cs="Arial"/>
          <w:sz w:val="22"/>
          <w:szCs w:val="22"/>
        </w:rPr>
      </w:pPr>
      <w:r w:rsidRPr="00AD419C">
        <w:rPr>
          <w:rFonts w:ascii="Arial" w:hAnsi="Arial" w:cs="Arial"/>
          <w:sz w:val="22"/>
          <w:szCs w:val="22"/>
        </w:rPr>
        <w:t>Demonstrated use of theory and research/evidence-based outcomes in practice</w:t>
      </w:r>
    </w:p>
    <w:p w14:paraId="5435FE13" w14:textId="77777777" w:rsidR="00382D09" w:rsidRPr="00AD419C" w:rsidRDefault="00382D09" w:rsidP="00382D09">
      <w:pPr>
        <w:pStyle w:val="BodyText"/>
        <w:rPr>
          <w:rFonts w:ascii="Arial" w:hAnsi="Arial" w:cs="Arial"/>
          <w:sz w:val="22"/>
          <w:szCs w:val="22"/>
        </w:rPr>
      </w:pPr>
      <w:r w:rsidRPr="00AD419C">
        <w:rPr>
          <w:rFonts w:ascii="Arial" w:hAnsi="Arial" w:cs="Arial"/>
          <w:sz w:val="22"/>
          <w:szCs w:val="22"/>
        </w:rPr>
        <w:t>Ability to work independently, be self-directed, and achieve activities within timeliness</w:t>
      </w:r>
    </w:p>
    <w:p w14:paraId="366109D3" w14:textId="77777777" w:rsidR="00382D09" w:rsidRPr="00AD419C" w:rsidRDefault="00382D09" w:rsidP="00382D09">
      <w:pPr>
        <w:pStyle w:val="BodyText"/>
        <w:rPr>
          <w:rFonts w:ascii="Arial" w:hAnsi="Arial" w:cs="Arial"/>
          <w:sz w:val="22"/>
          <w:szCs w:val="22"/>
        </w:rPr>
      </w:pPr>
      <w:r w:rsidRPr="00AD419C">
        <w:rPr>
          <w:rFonts w:ascii="Arial" w:hAnsi="Arial" w:cs="Arial"/>
          <w:sz w:val="22"/>
          <w:szCs w:val="22"/>
        </w:rPr>
        <w:t>Excellent time management skills</w:t>
      </w:r>
    </w:p>
    <w:p w14:paraId="43C2C536" w14:textId="77777777" w:rsidR="00382D09" w:rsidRPr="00AD419C" w:rsidRDefault="00382D09" w:rsidP="00382D09">
      <w:pPr>
        <w:pStyle w:val="BodyText"/>
        <w:rPr>
          <w:rFonts w:ascii="Arial" w:hAnsi="Arial" w:cs="Arial"/>
          <w:sz w:val="22"/>
          <w:szCs w:val="22"/>
        </w:rPr>
      </w:pPr>
      <w:r w:rsidRPr="00AD419C">
        <w:rPr>
          <w:rFonts w:ascii="Arial" w:hAnsi="Arial" w:cs="Arial"/>
          <w:sz w:val="22"/>
          <w:szCs w:val="22"/>
        </w:rPr>
        <w:t>Excellent decision-making, problem recognition, and problem-solving skills</w:t>
      </w:r>
    </w:p>
    <w:p w14:paraId="22146F20" w14:textId="77777777" w:rsidR="00382D09" w:rsidRPr="00AD419C" w:rsidRDefault="00382D09" w:rsidP="00382D09">
      <w:pPr>
        <w:pStyle w:val="BodyText"/>
        <w:rPr>
          <w:rFonts w:ascii="Arial" w:hAnsi="Arial" w:cs="Arial"/>
          <w:sz w:val="22"/>
          <w:szCs w:val="22"/>
        </w:rPr>
      </w:pPr>
      <w:r w:rsidRPr="00AD419C">
        <w:rPr>
          <w:rFonts w:ascii="Arial" w:hAnsi="Arial" w:cs="Arial"/>
          <w:sz w:val="22"/>
          <w:szCs w:val="22"/>
        </w:rPr>
        <w:t>Excellent negotiation and conflict resolution skills</w:t>
      </w:r>
    </w:p>
    <w:p w14:paraId="04F7F58C" w14:textId="77777777" w:rsidR="00382D09" w:rsidRPr="00AD419C" w:rsidRDefault="00382D09" w:rsidP="00382D09">
      <w:pPr>
        <w:pStyle w:val="BodyText"/>
        <w:rPr>
          <w:rFonts w:ascii="Arial" w:hAnsi="Arial" w:cs="Arial"/>
          <w:sz w:val="22"/>
          <w:szCs w:val="22"/>
        </w:rPr>
      </w:pPr>
      <w:r w:rsidRPr="00AD419C">
        <w:rPr>
          <w:rFonts w:ascii="Arial" w:hAnsi="Arial" w:cs="Arial"/>
          <w:sz w:val="22"/>
          <w:szCs w:val="22"/>
        </w:rPr>
        <w:t>Valid driver’s license and vehicle for outreach</w:t>
      </w:r>
    </w:p>
    <w:p w14:paraId="3793A3F2" w14:textId="77777777" w:rsidR="00382D09" w:rsidRDefault="00382D09" w:rsidP="00382D09">
      <w:pPr>
        <w:rPr>
          <w:rFonts w:ascii="Arial" w:hAnsi="Arial" w:cs="Arial"/>
          <w:b/>
          <w:u w:val="single"/>
        </w:rPr>
      </w:pPr>
    </w:p>
    <w:p w14:paraId="36055B93" w14:textId="77777777" w:rsidR="00382D09" w:rsidRPr="00AD419C" w:rsidRDefault="00382D09" w:rsidP="00382D09">
      <w:pPr>
        <w:rPr>
          <w:rFonts w:ascii="Arial" w:hAnsi="Arial" w:cs="Arial"/>
          <w:b/>
          <w:u w:val="single"/>
        </w:rPr>
      </w:pPr>
      <w:r w:rsidRPr="00AD419C">
        <w:rPr>
          <w:rFonts w:ascii="Arial" w:hAnsi="Arial" w:cs="Arial"/>
          <w:b/>
          <w:u w:val="single"/>
        </w:rPr>
        <w:t>WHO YOU ARE:</w:t>
      </w:r>
    </w:p>
    <w:p w14:paraId="0696D605" w14:textId="77777777" w:rsidR="00382D09" w:rsidRPr="00AD419C" w:rsidRDefault="00382D09" w:rsidP="00382D09">
      <w:pPr>
        <w:pStyle w:val="BodyText"/>
        <w:rPr>
          <w:rFonts w:ascii="Arial" w:hAnsi="Arial" w:cs="Arial"/>
          <w:sz w:val="22"/>
          <w:szCs w:val="22"/>
        </w:rPr>
      </w:pPr>
      <w:r w:rsidRPr="00AD419C">
        <w:rPr>
          <w:rFonts w:ascii="Arial" w:hAnsi="Arial" w:cs="Arial"/>
          <w:sz w:val="22"/>
          <w:szCs w:val="22"/>
        </w:rPr>
        <w:t>Demonstrated ability to communicate effectively with excellent interpersonal skills and the ability to develop positive relationships with clients, families, physicians, and other team members</w:t>
      </w:r>
    </w:p>
    <w:p w14:paraId="639D3975" w14:textId="77777777" w:rsidR="00382D09" w:rsidRPr="00AD419C" w:rsidRDefault="00382D09" w:rsidP="00382D09">
      <w:pPr>
        <w:pStyle w:val="BodyText"/>
        <w:rPr>
          <w:rFonts w:ascii="Arial" w:hAnsi="Arial" w:cs="Arial"/>
          <w:sz w:val="22"/>
          <w:szCs w:val="22"/>
        </w:rPr>
      </w:pPr>
      <w:r w:rsidRPr="00AD419C">
        <w:rPr>
          <w:rFonts w:ascii="Arial" w:hAnsi="Arial" w:cs="Arial"/>
          <w:sz w:val="22"/>
          <w:szCs w:val="22"/>
        </w:rPr>
        <w:lastRenderedPageBreak/>
        <w:t>Demonstrated leadership in the advancement of clinical practice and the achievement of program goals</w:t>
      </w:r>
    </w:p>
    <w:p w14:paraId="21B22DD3" w14:textId="77777777" w:rsidR="00382D09" w:rsidRPr="00AD419C" w:rsidRDefault="00382D09" w:rsidP="00382D09">
      <w:pPr>
        <w:pStyle w:val="BodyText"/>
        <w:rPr>
          <w:rFonts w:ascii="Arial" w:hAnsi="Arial" w:cs="Arial"/>
          <w:sz w:val="22"/>
          <w:szCs w:val="22"/>
        </w:rPr>
      </w:pPr>
      <w:r w:rsidRPr="00AD419C">
        <w:rPr>
          <w:rFonts w:ascii="Arial" w:hAnsi="Arial" w:cs="Arial"/>
          <w:sz w:val="22"/>
          <w:szCs w:val="22"/>
        </w:rPr>
        <w:t>Demonstrated use of theory and research/evidence-based outcomes in practice</w:t>
      </w:r>
    </w:p>
    <w:p w14:paraId="4B94B5D8" w14:textId="77777777" w:rsidR="00382D09" w:rsidRPr="00AD419C" w:rsidRDefault="00382D09" w:rsidP="00382D09">
      <w:pPr>
        <w:tabs>
          <w:tab w:val="left" w:pos="-1440"/>
          <w:tab w:val="left" w:pos="-720"/>
          <w:tab w:val="left" w:pos="0"/>
          <w:tab w:val="left" w:pos="720"/>
          <w:tab w:val="left" w:pos="1008"/>
          <w:tab w:val="left" w:pos="1440"/>
        </w:tabs>
        <w:suppressAutoHyphens/>
        <w:rPr>
          <w:rFonts w:ascii="Arial" w:hAnsi="Arial" w:cs="Arial"/>
        </w:rPr>
      </w:pPr>
      <w:r w:rsidRPr="00AD419C">
        <w:rPr>
          <w:rFonts w:ascii="Arial" w:hAnsi="Arial" w:cs="Arial"/>
        </w:rPr>
        <w:t>Ability to work independently, be self-directed, and achieve activities within timeliness</w:t>
      </w:r>
    </w:p>
    <w:p w14:paraId="2310F02B" w14:textId="77777777" w:rsidR="00382D09" w:rsidRPr="00AD419C" w:rsidRDefault="00382D09" w:rsidP="00382D09">
      <w:pPr>
        <w:tabs>
          <w:tab w:val="left" w:pos="-1440"/>
          <w:tab w:val="left" w:pos="-720"/>
          <w:tab w:val="left" w:pos="0"/>
          <w:tab w:val="left" w:pos="720"/>
          <w:tab w:val="left" w:pos="1008"/>
          <w:tab w:val="left" w:pos="1440"/>
        </w:tabs>
        <w:suppressAutoHyphens/>
        <w:rPr>
          <w:rFonts w:ascii="Arial" w:hAnsi="Arial" w:cs="Arial"/>
        </w:rPr>
      </w:pPr>
      <w:r w:rsidRPr="00AD419C">
        <w:rPr>
          <w:rFonts w:ascii="Arial" w:hAnsi="Arial" w:cs="Arial"/>
        </w:rPr>
        <w:t>Excellent time management skills</w:t>
      </w:r>
    </w:p>
    <w:p w14:paraId="5BDA6D26" w14:textId="77777777" w:rsidR="00382D09" w:rsidRPr="00AD419C" w:rsidRDefault="00382D09" w:rsidP="00382D09">
      <w:pPr>
        <w:tabs>
          <w:tab w:val="left" w:pos="-1440"/>
          <w:tab w:val="left" w:pos="-720"/>
          <w:tab w:val="left" w:pos="0"/>
          <w:tab w:val="left" w:pos="720"/>
          <w:tab w:val="left" w:pos="1008"/>
          <w:tab w:val="left" w:pos="1440"/>
        </w:tabs>
        <w:suppressAutoHyphens/>
        <w:rPr>
          <w:rFonts w:ascii="Arial" w:hAnsi="Arial" w:cs="Arial"/>
        </w:rPr>
      </w:pPr>
      <w:r w:rsidRPr="00AD419C">
        <w:rPr>
          <w:rFonts w:ascii="Arial" w:hAnsi="Arial" w:cs="Arial"/>
        </w:rPr>
        <w:t>Excellent decision-making, problem recognition, and problem-solving skills</w:t>
      </w:r>
    </w:p>
    <w:p w14:paraId="659A283D" w14:textId="77777777" w:rsidR="00382D09" w:rsidRPr="00AD419C" w:rsidRDefault="00382D09" w:rsidP="00382D09">
      <w:pPr>
        <w:tabs>
          <w:tab w:val="left" w:pos="-1440"/>
          <w:tab w:val="left" w:pos="-720"/>
          <w:tab w:val="left" w:pos="0"/>
          <w:tab w:val="left" w:pos="720"/>
          <w:tab w:val="left" w:pos="1008"/>
          <w:tab w:val="left" w:pos="1440"/>
        </w:tabs>
        <w:suppressAutoHyphens/>
        <w:rPr>
          <w:rFonts w:ascii="Arial" w:hAnsi="Arial" w:cs="Arial"/>
        </w:rPr>
      </w:pPr>
      <w:r w:rsidRPr="00AD419C">
        <w:rPr>
          <w:rFonts w:ascii="Arial" w:hAnsi="Arial" w:cs="Arial"/>
        </w:rPr>
        <w:t>Excellent negotiation and conflict resolution skills</w:t>
      </w:r>
    </w:p>
    <w:p w14:paraId="66069967" w14:textId="77777777" w:rsidR="00382D09" w:rsidRDefault="00382D09" w:rsidP="00382D09">
      <w:pPr>
        <w:rPr>
          <w:rFonts w:ascii="Arial" w:hAnsi="Arial" w:cs="Arial"/>
          <w:b/>
          <w:u w:val="single"/>
        </w:rPr>
      </w:pPr>
    </w:p>
    <w:p w14:paraId="2637FE2E" w14:textId="77777777" w:rsidR="00382D09" w:rsidRPr="00AD419C" w:rsidRDefault="00382D09" w:rsidP="00382D09">
      <w:pPr>
        <w:rPr>
          <w:rFonts w:ascii="Arial" w:hAnsi="Arial" w:cs="Arial"/>
          <w:b/>
          <w:u w:val="single"/>
        </w:rPr>
      </w:pPr>
      <w:r w:rsidRPr="00AD419C">
        <w:rPr>
          <w:rFonts w:ascii="Arial" w:hAnsi="Arial" w:cs="Arial"/>
          <w:b/>
          <w:u w:val="single"/>
        </w:rPr>
        <w:t>OUR COMMITMENT:</w:t>
      </w:r>
    </w:p>
    <w:p w14:paraId="4D1EE48E" w14:textId="77777777" w:rsidR="00382D09" w:rsidRDefault="00382D09" w:rsidP="00382D09">
      <w:pPr>
        <w:rPr>
          <w:rFonts w:ascii="Arial" w:hAnsi="Arial" w:cs="Arial"/>
        </w:rPr>
      </w:pPr>
      <w:r>
        <w:rPr>
          <w:rFonts w:ascii="Arial" w:hAnsi="Arial" w:cs="Arial"/>
        </w:rPr>
        <w:t>At PRHC, we take great pride in maintaining an inclusive culture of respect and a diverse workforce that reflects the community we serve. We do this because we understand that bringing different perspectives and backgrounds to the fulfillment of our mission, vision and values makes us better.</w:t>
      </w:r>
    </w:p>
    <w:p w14:paraId="3532FE1E" w14:textId="77777777" w:rsidR="00382D09" w:rsidRDefault="00382D09" w:rsidP="00382D09">
      <w:pPr>
        <w:rPr>
          <w:rFonts w:ascii="Arial" w:hAnsi="Arial" w:cs="Arial"/>
          <w:b/>
          <w:u w:val="single"/>
        </w:rPr>
      </w:pPr>
    </w:p>
    <w:p w14:paraId="004B9946" w14:textId="77777777" w:rsidR="00382D09" w:rsidRDefault="00382D09" w:rsidP="00382D09">
      <w:pPr>
        <w:rPr>
          <w:rFonts w:ascii="Arial" w:hAnsi="Arial" w:cs="Arial"/>
        </w:rPr>
      </w:pPr>
      <w:r>
        <w:rPr>
          <w:rFonts w:ascii="Arial" w:hAnsi="Arial" w:cs="Arial"/>
        </w:rPr>
        <w:t>We welcome and encourage applications from members of all groups and backgrounds, especially those applicants who are members of groups that have been marginalized on any grounds enumerated under the Ontario Human Rights Code based on race, gender identity or expression, sex, sexual orientation, disability, political belief, religion, marital or family status, age, and/or status as a First Nations, Métis or Inuk/Inuit person.</w:t>
      </w:r>
    </w:p>
    <w:p w14:paraId="6F43B3C5" w14:textId="77777777" w:rsidR="00382D09" w:rsidRDefault="00382D09" w:rsidP="00382D09">
      <w:pPr>
        <w:rPr>
          <w:rFonts w:ascii="Arial" w:hAnsi="Arial" w:cs="Arial"/>
          <w:b/>
          <w:u w:val="single"/>
        </w:rPr>
      </w:pPr>
    </w:p>
    <w:p w14:paraId="13548641" w14:textId="77777777" w:rsidR="00382D09" w:rsidRDefault="00382D09" w:rsidP="00382D09">
      <w:pPr>
        <w:rPr>
          <w:rFonts w:ascii="Arial" w:hAnsi="Arial" w:cs="Arial"/>
        </w:rPr>
      </w:pPr>
      <w:r>
        <w:rPr>
          <w:rFonts w:ascii="Arial" w:hAnsi="Arial" w:cs="Arial"/>
        </w:rPr>
        <w:t xml:space="preserve">Peterborough Regional Health Centre is committed to providing accessible employment practices that are in compliance with the Accessibility for Ontarians with Disabilities Act (‘AODA’). Should any applicant require accommodation through the recruitment and selection process, please Notify us by indicating you require an accommodation in your application form. A representative from Human Resources will be in touch with you to tailor the recruitment process to meet your accommodation needs. </w:t>
      </w:r>
    </w:p>
    <w:p w14:paraId="2CAF2CE1" w14:textId="77777777" w:rsidR="00382D09" w:rsidRDefault="00382D09" w:rsidP="00382D09">
      <w:pPr>
        <w:rPr>
          <w:rFonts w:ascii="Arial" w:hAnsi="Arial" w:cs="Arial"/>
        </w:rPr>
      </w:pPr>
    </w:p>
    <w:p w14:paraId="57596F3B" w14:textId="77777777" w:rsidR="00382D09" w:rsidRDefault="00382D09" w:rsidP="00382D09">
      <w:pPr>
        <w:tabs>
          <w:tab w:val="left" w:pos="1470"/>
        </w:tabs>
        <w:rPr>
          <w:rFonts w:ascii="Arial" w:hAnsi="Arial" w:cs="Arial"/>
        </w:rPr>
      </w:pPr>
      <w:r>
        <w:rPr>
          <w:rFonts w:ascii="Arial" w:hAnsi="Arial" w:cs="Arial"/>
        </w:rPr>
        <w:t>Thank you for your interest in the opportunity at PRHC. If you are selected to move forward in the recruitment process, you will be contacted by a member of the Talent Acquisition team. </w:t>
      </w:r>
    </w:p>
    <w:p w14:paraId="1D0D0CD1" w14:textId="77777777" w:rsidR="00382D09" w:rsidRPr="00AD419C" w:rsidRDefault="00382D09" w:rsidP="00382D09">
      <w:pPr>
        <w:rPr>
          <w:rFonts w:ascii="Arial" w:hAnsi="Arial" w:cs="Arial"/>
        </w:rPr>
      </w:pPr>
    </w:p>
    <w:p w14:paraId="5605E75F" w14:textId="77777777" w:rsidR="00AB34DB" w:rsidRPr="00AB34DB" w:rsidRDefault="00AB34DB" w:rsidP="00AB34DB">
      <w:pPr>
        <w:rPr>
          <w:rFonts w:ascii="Arial" w:hAnsi="Arial" w:cs="Arial"/>
          <w:sz w:val="22"/>
        </w:rPr>
      </w:pPr>
    </w:p>
    <w:sectPr w:rsidR="00AB34DB" w:rsidRPr="00AB34DB" w:rsidSect="00D86F8E">
      <w:headerReference w:type="even" r:id="rId10"/>
      <w:headerReference w:type="default" r:id="rId11"/>
      <w:footerReference w:type="default" r:id="rId12"/>
      <w:headerReference w:type="first" r:id="rId13"/>
      <w:footerReference w:type="first" r:id="rId14"/>
      <w:pgSz w:w="12240" w:h="15840" w:code="1"/>
      <w:pgMar w:top="2868" w:right="812" w:bottom="1988" w:left="796" w:header="288"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E3698" w14:textId="77777777" w:rsidR="00CB1F78" w:rsidRDefault="00CB1F78">
      <w:r>
        <w:separator/>
      </w:r>
    </w:p>
  </w:endnote>
  <w:endnote w:type="continuationSeparator" w:id="0">
    <w:p w14:paraId="7E0858A5" w14:textId="77777777" w:rsidR="00CB1F78" w:rsidRDefault="00CB1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96F3" w14:textId="5977B052" w:rsidR="002014FA" w:rsidRDefault="00D86F8E" w:rsidP="002014FA">
    <w:pPr>
      <w:pStyle w:val="Footer"/>
      <w:tabs>
        <w:tab w:val="clear" w:pos="4680"/>
        <w:tab w:val="clear" w:pos="9360"/>
        <w:tab w:val="left" w:pos="1901"/>
      </w:tabs>
    </w:pPr>
    <w:r w:rsidRPr="00300BE6">
      <w:rPr>
        <w:noProof/>
      </w:rPr>
      <w:drawing>
        <wp:anchor distT="0" distB="0" distL="114300" distR="114300" simplePos="0" relativeHeight="251668480" behindDoc="1" locked="0" layoutInCell="1" allowOverlap="1" wp14:anchorId="5FB40FF4" wp14:editId="7F334F07">
          <wp:simplePos x="0" y="0"/>
          <wp:positionH relativeFrom="page">
            <wp:posOffset>-24421</wp:posOffset>
          </wp:positionH>
          <wp:positionV relativeFrom="page">
            <wp:posOffset>8673465</wp:posOffset>
          </wp:positionV>
          <wp:extent cx="7811770" cy="137858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HC-Letterhead-Footer-2020.jpg"/>
                  <pic:cNvPicPr/>
                </pic:nvPicPr>
                <pic:blipFill>
                  <a:blip r:embed="rId1">
                    <a:extLst>
                      <a:ext uri="{28A0092B-C50C-407E-A947-70E740481C1C}">
                        <a14:useLocalDpi xmlns:a14="http://schemas.microsoft.com/office/drawing/2010/main" val="0"/>
                      </a:ext>
                    </a:extLst>
                  </a:blip>
                  <a:stretch>
                    <a:fillRect/>
                  </a:stretch>
                </pic:blipFill>
                <pic:spPr>
                  <a:xfrm>
                    <a:off x="0" y="0"/>
                    <a:ext cx="7811770" cy="1378585"/>
                  </a:xfrm>
                  <a:prstGeom prst="rect">
                    <a:avLst/>
                  </a:prstGeom>
                </pic:spPr>
              </pic:pic>
            </a:graphicData>
          </a:graphic>
          <wp14:sizeRelH relativeFrom="margin">
            <wp14:pctWidth>0</wp14:pctWidth>
          </wp14:sizeRelH>
          <wp14:sizeRelV relativeFrom="margin">
            <wp14:pctHeight>0</wp14:pctHeight>
          </wp14:sizeRelV>
        </wp:anchor>
      </w:drawing>
    </w:r>
    <w:r w:rsidR="005C487C">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48D6" w14:textId="77777777" w:rsidR="002014FA" w:rsidRDefault="005C487C" w:rsidP="002014FA">
    <w:pPr>
      <w:pStyle w:val="Footer"/>
      <w:tabs>
        <w:tab w:val="clear" w:pos="4680"/>
        <w:tab w:val="clear" w:pos="9360"/>
        <w:tab w:val="left" w:pos="4118"/>
      </w:tabs>
    </w:pPr>
    <w:r>
      <w:rPr>
        <w:noProof/>
      </w:rPr>
      <w:drawing>
        <wp:anchor distT="0" distB="0" distL="114300" distR="114300" simplePos="0" relativeHeight="251661312" behindDoc="1" locked="0" layoutInCell="1" allowOverlap="1" wp14:anchorId="670314E6" wp14:editId="7C45A92C">
          <wp:simplePos x="0" y="0"/>
          <wp:positionH relativeFrom="page">
            <wp:align>center</wp:align>
          </wp:positionH>
          <wp:positionV relativeFrom="page">
            <wp:align>bottom</wp:align>
          </wp:positionV>
          <wp:extent cx="7811770" cy="1378585"/>
          <wp:effectExtent l="0" t="0" r="1143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HC-Letterhead-Footer-2020.jpg"/>
                  <pic:cNvPicPr/>
                </pic:nvPicPr>
                <pic:blipFill>
                  <a:blip r:embed="rId1">
                    <a:extLst>
                      <a:ext uri="{28A0092B-C50C-407E-A947-70E740481C1C}">
                        <a14:useLocalDpi xmlns:a14="http://schemas.microsoft.com/office/drawing/2010/main" val="0"/>
                      </a:ext>
                    </a:extLst>
                  </a:blip>
                  <a:stretch>
                    <a:fillRect/>
                  </a:stretch>
                </pic:blipFill>
                <pic:spPr>
                  <a:xfrm>
                    <a:off x="0" y="0"/>
                    <a:ext cx="7812000" cy="1378588"/>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FD09E" w14:textId="77777777" w:rsidR="00CB1F78" w:rsidRDefault="00CB1F78">
      <w:r>
        <w:separator/>
      </w:r>
    </w:p>
  </w:footnote>
  <w:footnote w:type="continuationSeparator" w:id="0">
    <w:p w14:paraId="33912764" w14:textId="77777777" w:rsidR="00CB1F78" w:rsidRDefault="00CB1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68E7" w14:textId="59528879" w:rsidR="002014FA" w:rsidRDefault="00C174EC" w:rsidP="002014FA">
    <w:pPr>
      <w:pStyle w:val="Header"/>
      <w:framePr w:wrap="none" w:vAnchor="text" w:hAnchor="margin" w:xAlign="center" w:y="1"/>
      <w:rPr>
        <w:rStyle w:val="PageNumber"/>
      </w:rPr>
    </w:pPr>
    <w:r>
      <w:rPr>
        <w:noProof/>
      </w:rPr>
      <mc:AlternateContent>
        <mc:Choice Requires="wps">
          <w:drawing>
            <wp:anchor distT="0" distB="0" distL="114300" distR="114300" simplePos="0" relativeHeight="251663360" behindDoc="1" locked="0" layoutInCell="0" allowOverlap="1" wp14:anchorId="16E85F3B" wp14:editId="41D0B634">
              <wp:simplePos x="0" y="0"/>
              <wp:positionH relativeFrom="margin">
                <wp:align>center</wp:align>
              </wp:positionH>
              <wp:positionV relativeFrom="margin">
                <wp:align>center</wp:align>
              </wp:positionV>
              <wp:extent cx="6446520" cy="2578100"/>
              <wp:effectExtent l="0" t="1638300" r="0" b="14890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46520" cy="257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5AAFD4" w14:textId="77777777" w:rsidR="00C174EC" w:rsidRDefault="00C174EC" w:rsidP="00C174EC">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6E85F3B" id="_x0000_t202" coordsize="21600,21600" o:spt="202" path="m,l,21600r21600,l21600,xe">
              <v:stroke joinstyle="miter"/>
              <v:path gradientshapeok="t" o:connecttype="rect"/>
            </v:shapetype>
            <v:shape id="Text Box 2" o:spid="_x0000_s1026" type="#_x0000_t202" style="position:absolute;margin-left:0;margin-top:0;width:507.6pt;height:203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" o:allowincell="f" filled="f" stroked="f">
              <v:stroke joinstyle="round"/>
              <o:lock v:ext="edit" shapetype="t"/>
              <v:textbox style="mso-fit-shape-to-text:t">
                <w:txbxContent>
                  <w:p w14:paraId="675AAFD4" w14:textId="77777777" w:rsidR="00C174EC" w:rsidRDefault="00C174EC" w:rsidP="00C174EC">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5C487C">
      <w:rPr>
        <w:rStyle w:val="PageNumber"/>
      </w:rPr>
      <w:fldChar w:fldCharType="begin"/>
    </w:r>
    <w:r w:rsidR="005C487C">
      <w:rPr>
        <w:rStyle w:val="PageNumber"/>
      </w:rPr>
      <w:instrText xml:space="preserve">PAGE  </w:instrText>
    </w:r>
    <w:r w:rsidR="005C487C">
      <w:rPr>
        <w:rStyle w:val="PageNumber"/>
      </w:rPr>
      <w:fldChar w:fldCharType="separate"/>
    </w:r>
    <w:r w:rsidR="00300BE6">
      <w:rPr>
        <w:rStyle w:val="PageNumber"/>
        <w:noProof/>
      </w:rPr>
      <w:t>- 2 -</w:t>
    </w:r>
    <w:r w:rsidR="005C487C">
      <w:rPr>
        <w:rStyle w:val="PageNumber"/>
      </w:rPr>
      <w:fldChar w:fldCharType="end"/>
    </w:r>
  </w:p>
  <w:p w14:paraId="564D3378" w14:textId="77777777" w:rsidR="002014FA" w:rsidRDefault="00201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00020" w14:textId="36D8B1DC" w:rsidR="002014FA" w:rsidRDefault="00300BE6" w:rsidP="002014FA">
    <w:pPr>
      <w:pStyle w:val="Header"/>
      <w:tabs>
        <w:tab w:val="left" w:pos="276"/>
        <w:tab w:val="left" w:pos="2390"/>
        <w:tab w:val="center" w:pos="5702"/>
      </w:tabs>
    </w:pPr>
    <w:r w:rsidRPr="00300BE6">
      <w:rPr>
        <w:noProof/>
      </w:rPr>
      <w:drawing>
        <wp:anchor distT="0" distB="0" distL="114300" distR="114300" simplePos="0" relativeHeight="251666432" behindDoc="1" locked="0" layoutInCell="1" allowOverlap="1" wp14:anchorId="1E9866D2" wp14:editId="5178C404">
          <wp:simplePos x="0" y="0"/>
          <wp:positionH relativeFrom="page">
            <wp:posOffset>9804</wp:posOffset>
          </wp:positionH>
          <wp:positionV relativeFrom="page">
            <wp:posOffset>19875</wp:posOffset>
          </wp:positionV>
          <wp:extent cx="7812000" cy="1378800"/>
          <wp:effectExtent l="0" t="0" r="1143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HC-Letterhead-Header-2020.jpg"/>
                  <pic:cNvPicPr/>
                </pic:nvPicPr>
                <pic:blipFill>
                  <a:blip r:embed="rId1">
                    <a:extLst>
                      <a:ext uri="{28A0092B-C50C-407E-A947-70E740481C1C}">
                        <a14:useLocalDpi xmlns:a14="http://schemas.microsoft.com/office/drawing/2010/main" val="0"/>
                      </a:ext>
                    </a:extLst>
                  </a:blip>
                  <a:stretch>
                    <a:fillRect/>
                  </a:stretch>
                </pic:blipFill>
                <pic:spPr>
                  <a:xfrm>
                    <a:off x="0" y="0"/>
                    <a:ext cx="7812000" cy="1378800"/>
                  </a:xfrm>
                  <a:prstGeom prst="rect">
                    <a:avLst/>
                  </a:prstGeom>
                </pic:spPr>
              </pic:pic>
            </a:graphicData>
          </a:graphic>
          <wp14:sizeRelH relativeFrom="margin">
            <wp14:pctWidth>0</wp14:pctWidth>
          </wp14:sizeRelH>
          <wp14:sizeRelV relativeFrom="margin">
            <wp14:pctHeight>0</wp14:pctHeight>
          </wp14:sizeRelV>
        </wp:anchor>
      </w:drawing>
    </w:r>
    <w:r w:rsidR="005C487C">
      <w:tab/>
    </w:r>
    <w:r w:rsidR="005C487C">
      <w:tab/>
    </w:r>
  </w:p>
  <w:p w14:paraId="6781A922" w14:textId="77777777" w:rsidR="002014FA" w:rsidRDefault="002014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E3EAD" w14:textId="77777777" w:rsidR="002014FA" w:rsidRDefault="005C487C">
    <w:pPr>
      <w:pStyle w:val="Header"/>
    </w:pPr>
    <w:r>
      <w:rPr>
        <w:noProof/>
      </w:rPr>
      <w:drawing>
        <wp:anchor distT="0" distB="0" distL="114300" distR="114300" simplePos="0" relativeHeight="251660288" behindDoc="1" locked="0" layoutInCell="1" allowOverlap="1" wp14:anchorId="35C1EAAF" wp14:editId="6B550EE4">
          <wp:simplePos x="0" y="0"/>
          <wp:positionH relativeFrom="page">
            <wp:align>center</wp:align>
          </wp:positionH>
          <wp:positionV relativeFrom="page">
            <wp:align>top</wp:align>
          </wp:positionV>
          <wp:extent cx="7812000" cy="1378800"/>
          <wp:effectExtent l="0" t="0" r="1143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HC-Letterhead-Header-2020.jpg"/>
                  <pic:cNvPicPr/>
                </pic:nvPicPr>
                <pic:blipFill>
                  <a:blip r:embed="rId1">
                    <a:extLst>
                      <a:ext uri="{28A0092B-C50C-407E-A947-70E740481C1C}">
                        <a14:useLocalDpi xmlns:a14="http://schemas.microsoft.com/office/drawing/2010/main" val="0"/>
                      </a:ext>
                    </a:extLst>
                  </a:blip>
                  <a:stretch>
                    <a:fillRect/>
                  </a:stretch>
                </pic:blipFill>
                <pic:spPr>
                  <a:xfrm>
                    <a:off x="0" y="0"/>
                    <a:ext cx="7812000" cy="137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3929406F" wp14:editId="7E99A2AF">
          <wp:simplePos x="0" y="0"/>
          <wp:positionH relativeFrom="column">
            <wp:posOffset>7193915</wp:posOffset>
          </wp:positionH>
          <wp:positionV relativeFrom="paragraph">
            <wp:posOffset>-182880</wp:posOffset>
          </wp:positionV>
          <wp:extent cx="7822565" cy="10123170"/>
          <wp:effectExtent l="0" t="0" r="635" b="1143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HC-Letterhead-Template-PG2.jpg"/>
                  <pic:cNvPicPr/>
                </pic:nvPicPr>
                <pic:blipFill>
                  <a:blip r:embed="rId2">
                    <a:extLst>
                      <a:ext uri="{28A0092B-C50C-407E-A947-70E740481C1C}">
                        <a14:useLocalDpi xmlns:a14="http://schemas.microsoft.com/office/drawing/2010/main" val="0"/>
                      </a:ext>
                    </a:extLst>
                  </a:blip>
                  <a:stretch>
                    <a:fillRect/>
                  </a:stretch>
                </pic:blipFill>
                <pic:spPr>
                  <a:xfrm>
                    <a:off x="0" y="0"/>
                    <a:ext cx="7822565" cy="101231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C58"/>
    <w:multiLevelType w:val="multilevel"/>
    <w:tmpl w:val="537C4A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044AC"/>
    <w:multiLevelType w:val="multilevel"/>
    <w:tmpl w:val="9E4E8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723546"/>
    <w:multiLevelType w:val="hybridMultilevel"/>
    <w:tmpl w:val="A7004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C706D"/>
    <w:multiLevelType w:val="hybridMultilevel"/>
    <w:tmpl w:val="C6681D7A"/>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8D60D36"/>
    <w:multiLevelType w:val="hybridMultilevel"/>
    <w:tmpl w:val="F25C5D1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20661CDC"/>
    <w:multiLevelType w:val="hybridMultilevel"/>
    <w:tmpl w:val="F126D0C4"/>
    <w:lvl w:ilvl="0" w:tplc="D19CDB2E">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224A170F"/>
    <w:multiLevelType w:val="hybridMultilevel"/>
    <w:tmpl w:val="F48E8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06E30"/>
    <w:multiLevelType w:val="hybridMultilevel"/>
    <w:tmpl w:val="2FDC6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6C2A3E"/>
    <w:multiLevelType w:val="multilevel"/>
    <w:tmpl w:val="A1DE5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D06676"/>
    <w:multiLevelType w:val="multilevel"/>
    <w:tmpl w:val="1CCE91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FA7E4B"/>
    <w:multiLevelType w:val="hybridMultilevel"/>
    <w:tmpl w:val="AE883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01379F"/>
    <w:multiLevelType w:val="multilevel"/>
    <w:tmpl w:val="3AF67E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251802"/>
    <w:multiLevelType w:val="multilevel"/>
    <w:tmpl w:val="8E12D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8565D1"/>
    <w:multiLevelType w:val="hybridMultilevel"/>
    <w:tmpl w:val="A0AA3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1905A0"/>
    <w:multiLevelType w:val="hybridMultilevel"/>
    <w:tmpl w:val="DEA29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032E9D"/>
    <w:multiLevelType w:val="hybridMultilevel"/>
    <w:tmpl w:val="FDB6FC42"/>
    <w:lvl w:ilvl="0" w:tplc="03BA3380">
      <w:start w:val="1"/>
      <w:numFmt w:val="decimal"/>
      <w:lvlText w:val="%1."/>
      <w:lvlJc w:val="left"/>
      <w:pPr>
        <w:ind w:left="1004" w:hanging="360"/>
      </w:pPr>
      <w:rPr>
        <w:b w:val="0"/>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66B85FF9"/>
    <w:multiLevelType w:val="hybridMultilevel"/>
    <w:tmpl w:val="3AD08D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6F196922"/>
    <w:multiLevelType w:val="multilevel"/>
    <w:tmpl w:val="2408C8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1E6BF6"/>
    <w:multiLevelType w:val="hybridMultilevel"/>
    <w:tmpl w:val="FDB6FC42"/>
    <w:lvl w:ilvl="0" w:tplc="03BA3380">
      <w:start w:val="1"/>
      <w:numFmt w:val="decimal"/>
      <w:lvlText w:val="%1."/>
      <w:lvlJc w:val="left"/>
      <w:pPr>
        <w:ind w:left="1004" w:hanging="360"/>
      </w:pPr>
      <w:rPr>
        <w:b w:val="0"/>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7E874996"/>
    <w:multiLevelType w:val="hybridMultilevel"/>
    <w:tmpl w:val="ABF6AEF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979387763">
    <w:abstractNumId w:val="0"/>
  </w:num>
  <w:num w:numId="2" w16cid:durableId="1013652830">
    <w:abstractNumId w:val="15"/>
  </w:num>
  <w:num w:numId="3" w16cid:durableId="1489054174">
    <w:abstractNumId w:val="2"/>
  </w:num>
  <w:num w:numId="4" w16cid:durableId="220409506">
    <w:abstractNumId w:val="12"/>
  </w:num>
  <w:num w:numId="5" w16cid:durableId="1395663003">
    <w:abstractNumId w:val="19"/>
  </w:num>
  <w:num w:numId="6" w16cid:durableId="1243880537">
    <w:abstractNumId w:val="4"/>
  </w:num>
  <w:num w:numId="7" w16cid:durableId="1376851058">
    <w:abstractNumId w:val="18"/>
  </w:num>
  <w:num w:numId="8" w16cid:durableId="1428428673">
    <w:abstractNumId w:val="8"/>
  </w:num>
  <w:num w:numId="9" w16cid:durableId="676881268">
    <w:abstractNumId w:val="3"/>
  </w:num>
  <w:num w:numId="10" w16cid:durableId="1547639011">
    <w:abstractNumId w:val="5"/>
  </w:num>
  <w:num w:numId="11" w16cid:durableId="1193616893">
    <w:abstractNumId w:val="16"/>
  </w:num>
  <w:num w:numId="12" w16cid:durableId="758646898">
    <w:abstractNumId w:val="13"/>
  </w:num>
  <w:num w:numId="13" w16cid:durableId="1545212137">
    <w:abstractNumId w:val="14"/>
  </w:num>
  <w:num w:numId="14" w16cid:durableId="1607228709">
    <w:abstractNumId w:val="7"/>
  </w:num>
  <w:num w:numId="15" w16cid:durableId="696541629">
    <w:abstractNumId w:val="11"/>
  </w:num>
  <w:num w:numId="16" w16cid:durableId="899168920">
    <w:abstractNumId w:val="9"/>
  </w:num>
  <w:num w:numId="17" w16cid:durableId="341782921">
    <w:abstractNumId w:val="17"/>
  </w:num>
  <w:num w:numId="18" w16cid:durableId="1382751329">
    <w:abstractNumId w:val="1"/>
  </w:num>
  <w:num w:numId="19" w16cid:durableId="926613514">
    <w:abstractNumId w:val="6"/>
  </w:num>
  <w:num w:numId="20" w16cid:durableId="14755587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4EC"/>
    <w:rsid w:val="0000314D"/>
    <w:rsid w:val="0000353F"/>
    <w:rsid w:val="00005145"/>
    <w:rsid w:val="0003099E"/>
    <w:rsid w:val="00045B0A"/>
    <w:rsid w:val="000551AD"/>
    <w:rsid w:val="00063088"/>
    <w:rsid w:val="00086B40"/>
    <w:rsid w:val="000B57F3"/>
    <w:rsid w:val="000E7571"/>
    <w:rsid w:val="00146572"/>
    <w:rsid w:val="00154DE9"/>
    <w:rsid w:val="00171FF9"/>
    <w:rsid w:val="00197639"/>
    <w:rsid w:val="001D065E"/>
    <w:rsid w:val="001D37DF"/>
    <w:rsid w:val="001F45DF"/>
    <w:rsid w:val="001F6D83"/>
    <w:rsid w:val="00200FBD"/>
    <w:rsid w:val="002014FA"/>
    <w:rsid w:val="00202E4F"/>
    <w:rsid w:val="00253D1E"/>
    <w:rsid w:val="00256783"/>
    <w:rsid w:val="002679D9"/>
    <w:rsid w:val="002701B4"/>
    <w:rsid w:val="00277565"/>
    <w:rsid w:val="00281653"/>
    <w:rsid w:val="00290B4E"/>
    <w:rsid w:val="0029125C"/>
    <w:rsid w:val="00300BE6"/>
    <w:rsid w:val="00323329"/>
    <w:rsid w:val="00360BB0"/>
    <w:rsid w:val="00382D09"/>
    <w:rsid w:val="004051EB"/>
    <w:rsid w:val="00421BC7"/>
    <w:rsid w:val="00440261"/>
    <w:rsid w:val="00441246"/>
    <w:rsid w:val="00455402"/>
    <w:rsid w:val="00477C23"/>
    <w:rsid w:val="0048479D"/>
    <w:rsid w:val="00490547"/>
    <w:rsid w:val="004A4B8C"/>
    <w:rsid w:val="004A4CA9"/>
    <w:rsid w:val="004A596B"/>
    <w:rsid w:val="004A5C74"/>
    <w:rsid w:val="004B121A"/>
    <w:rsid w:val="004D0E02"/>
    <w:rsid w:val="004D395F"/>
    <w:rsid w:val="004F5635"/>
    <w:rsid w:val="00501CF1"/>
    <w:rsid w:val="00513B38"/>
    <w:rsid w:val="005466FA"/>
    <w:rsid w:val="005622B3"/>
    <w:rsid w:val="00593960"/>
    <w:rsid w:val="0059775C"/>
    <w:rsid w:val="005A3EC0"/>
    <w:rsid w:val="005C487C"/>
    <w:rsid w:val="005E7CC7"/>
    <w:rsid w:val="005F23DE"/>
    <w:rsid w:val="006141FC"/>
    <w:rsid w:val="00640C9A"/>
    <w:rsid w:val="00686DC1"/>
    <w:rsid w:val="006D4CF7"/>
    <w:rsid w:val="006D51B7"/>
    <w:rsid w:val="006E482C"/>
    <w:rsid w:val="006E4A3F"/>
    <w:rsid w:val="0070236E"/>
    <w:rsid w:val="00706092"/>
    <w:rsid w:val="00727F62"/>
    <w:rsid w:val="00790AE1"/>
    <w:rsid w:val="00797DE7"/>
    <w:rsid w:val="007A6D77"/>
    <w:rsid w:val="008118F4"/>
    <w:rsid w:val="00834E64"/>
    <w:rsid w:val="00876D6B"/>
    <w:rsid w:val="009316F0"/>
    <w:rsid w:val="009570D9"/>
    <w:rsid w:val="00960F54"/>
    <w:rsid w:val="0096538E"/>
    <w:rsid w:val="00981DB0"/>
    <w:rsid w:val="009A06AA"/>
    <w:rsid w:val="009A5E24"/>
    <w:rsid w:val="009B312C"/>
    <w:rsid w:val="009D09B5"/>
    <w:rsid w:val="009E2AE7"/>
    <w:rsid w:val="00A52837"/>
    <w:rsid w:val="00A72D4D"/>
    <w:rsid w:val="00A7790F"/>
    <w:rsid w:val="00A872DA"/>
    <w:rsid w:val="00AA0E4B"/>
    <w:rsid w:val="00AB34DB"/>
    <w:rsid w:val="00AF5A52"/>
    <w:rsid w:val="00AF7523"/>
    <w:rsid w:val="00B158C4"/>
    <w:rsid w:val="00B338AD"/>
    <w:rsid w:val="00B55F34"/>
    <w:rsid w:val="00B81CF7"/>
    <w:rsid w:val="00BA0C77"/>
    <w:rsid w:val="00BA55B0"/>
    <w:rsid w:val="00BD6A71"/>
    <w:rsid w:val="00BE2839"/>
    <w:rsid w:val="00BF74D1"/>
    <w:rsid w:val="00C115D4"/>
    <w:rsid w:val="00C12F3E"/>
    <w:rsid w:val="00C174EC"/>
    <w:rsid w:val="00C26B0D"/>
    <w:rsid w:val="00C30857"/>
    <w:rsid w:val="00C320BF"/>
    <w:rsid w:val="00C372BF"/>
    <w:rsid w:val="00C55229"/>
    <w:rsid w:val="00C732CF"/>
    <w:rsid w:val="00CB1F78"/>
    <w:rsid w:val="00CD4088"/>
    <w:rsid w:val="00D006F6"/>
    <w:rsid w:val="00D010F6"/>
    <w:rsid w:val="00D40163"/>
    <w:rsid w:val="00D46F9C"/>
    <w:rsid w:val="00D53D04"/>
    <w:rsid w:val="00D63C68"/>
    <w:rsid w:val="00D776F9"/>
    <w:rsid w:val="00D86F8E"/>
    <w:rsid w:val="00DB25EC"/>
    <w:rsid w:val="00DC0FB3"/>
    <w:rsid w:val="00DD59C6"/>
    <w:rsid w:val="00E0093C"/>
    <w:rsid w:val="00E37674"/>
    <w:rsid w:val="00E46669"/>
    <w:rsid w:val="00EE09FC"/>
    <w:rsid w:val="00EE69F7"/>
    <w:rsid w:val="00EF7233"/>
    <w:rsid w:val="00F00D61"/>
    <w:rsid w:val="00F10046"/>
    <w:rsid w:val="00F268DD"/>
    <w:rsid w:val="00F302EA"/>
    <w:rsid w:val="00F44700"/>
    <w:rsid w:val="00F55700"/>
    <w:rsid w:val="00F90078"/>
    <w:rsid w:val="00FA74AD"/>
    <w:rsid w:val="00FB6BA2"/>
    <w:rsid w:val="00FB7B79"/>
    <w:rsid w:val="00FC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211DFB"/>
  <w15:chartTrackingRefBased/>
  <w15:docId w15:val="{727294A9-AFF9-4088-B6E3-10334250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4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74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174EC"/>
    <w:pPr>
      <w:tabs>
        <w:tab w:val="center" w:pos="4680"/>
        <w:tab w:val="right" w:pos="9360"/>
      </w:tabs>
    </w:pPr>
  </w:style>
  <w:style w:type="character" w:customStyle="1" w:styleId="HeaderChar">
    <w:name w:val="Header Char"/>
    <w:basedOn w:val="DefaultParagraphFont"/>
    <w:link w:val="Header"/>
    <w:uiPriority w:val="99"/>
    <w:rsid w:val="00C174EC"/>
    <w:rPr>
      <w:rFonts w:ascii="Times New Roman" w:eastAsia="Times New Roman" w:hAnsi="Times New Roman" w:cs="Times New Roman"/>
      <w:sz w:val="24"/>
      <w:szCs w:val="24"/>
    </w:rPr>
  </w:style>
  <w:style w:type="paragraph" w:styleId="Footer">
    <w:name w:val="footer"/>
    <w:basedOn w:val="Normal"/>
    <w:link w:val="FooterChar"/>
    <w:rsid w:val="00C174EC"/>
    <w:pPr>
      <w:tabs>
        <w:tab w:val="center" w:pos="4680"/>
        <w:tab w:val="right" w:pos="9360"/>
      </w:tabs>
    </w:pPr>
  </w:style>
  <w:style w:type="character" w:customStyle="1" w:styleId="FooterChar">
    <w:name w:val="Footer Char"/>
    <w:basedOn w:val="DefaultParagraphFont"/>
    <w:link w:val="Footer"/>
    <w:rsid w:val="00C174EC"/>
    <w:rPr>
      <w:rFonts w:ascii="Times New Roman" w:eastAsia="Times New Roman" w:hAnsi="Times New Roman" w:cs="Times New Roman"/>
      <w:sz w:val="24"/>
      <w:szCs w:val="24"/>
    </w:rPr>
  </w:style>
  <w:style w:type="character" w:styleId="PageNumber">
    <w:name w:val="page number"/>
    <w:basedOn w:val="DefaultParagraphFont"/>
    <w:rsid w:val="00C174EC"/>
  </w:style>
  <w:style w:type="character" w:styleId="Hyperlink">
    <w:name w:val="Hyperlink"/>
    <w:basedOn w:val="DefaultParagraphFont"/>
    <w:unhideWhenUsed/>
    <w:rsid w:val="00C174EC"/>
    <w:rPr>
      <w:color w:val="0563C1" w:themeColor="hyperlink"/>
      <w:u w:val="single"/>
    </w:rPr>
  </w:style>
  <w:style w:type="paragraph" w:styleId="NormalWeb">
    <w:name w:val="Normal (Web)"/>
    <w:basedOn w:val="Normal"/>
    <w:unhideWhenUsed/>
    <w:rsid w:val="00C174EC"/>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455402"/>
    <w:rPr>
      <w:color w:val="605E5C"/>
      <w:shd w:val="clear" w:color="auto" w:fill="E1DFDD"/>
    </w:rPr>
  </w:style>
  <w:style w:type="paragraph" w:styleId="ListParagraph">
    <w:name w:val="List Paragraph"/>
    <w:basedOn w:val="Normal"/>
    <w:uiPriority w:val="34"/>
    <w:qFormat/>
    <w:rsid w:val="00797DE7"/>
    <w:pPr>
      <w:ind w:left="720"/>
      <w:contextualSpacing/>
    </w:pPr>
  </w:style>
  <w:style w:type="character" w:styleId="CommentReference">
    <w:name w:val="annotation reference"/>
    <w:basedOn w:val="DefaultParagraphFont"/>
    <w:uiPriority w:val="99"/>
    <w:semiHidden/>
    <w:unhideWhenUsed/>
    <w:rsid w:val="00300BE6"/>
    <w:rPr>
      <w:sz w:val="16"/>
      <w:szCs w:val="16"/>
    </w:rPr>
  </w:style>
  <w:style w:type="paragraph" w:styleId="CommentText">
    <w:name w:val="annotation text"/>
    <w:basedOn w:val="Normal"/>
    <w:link w:val="CommentTextChar"/>
    <w:uiPriority w:val="99"/>
    <w:unhideWhenUsed/>
    <w:rsid w:val="00300BE6"/>
    <w:rPr>
      <w:sz w:val="20"/>
      <w:szCs w:val="20"/>
    </w:rPr>
  </w:style>
  <w:style w:type="character" w:customStyle="1" w:styleId="CommentTextChar">
    <w:name w:val="Comment Text Char"/>
    <w:basedOn w:val="DefaultParagraphFont"/>
    <w:link w:val="CommentText"/>
    <w:uiPriority w:val="99"/>
    <w:rsid w:val="00300B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00BE6"/>
    <w:rPr>
      <w:b/>
      <w:bCs/>
    </w:rPr>
  </w:style>
  <w:style w:type="character" w:customStyle="1" w:styleId="CommentSubjectChar">
    <w:name w:val="Comment Subject Char"/>
    <w:basedOn w:val="CommentTextChar"/>
    <w:link w:val="CommentSubject"/>
    <w:uiPriority w:val="99"/>
    <w:semiHidden/>
    <w:rsid w:val="00300BE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00BE6"/>
    <w:rPr>
      <w:sz w:val="18"/>
      <w:szCs w:val="18"/>
    </w:rPr>
  </w:style>
  <w:style w:type="character" w:customStyle="1" w:styleId="BalloonTextChar">
    <w:name w:val="Balloon Text Char"/>
    <w:basedOn w:val="DefaultParagraphFont"/>
    <w:link w:val="BalloonText"/>
    <w:uiPriority w:val="99"/>
    <w:semiHidden/>
    <w:rsid w:val="00300BE6"/>
    <w:rPr>
      <w:rFonts w:ascii="Times New Roman" w:eastAsia="Times New Roman" w:hAnsi="Times New Roman" w:cs="Times New Roman"/>
      <w:sz w:val="18"/>
      <w:szCs w:val="18"/>
    </w:rPr>
  </w:style>
  <w:style w:type="character" w:styleId="FollowedHyperlink">
    <w:name w:val="FollowedHyperlink"/>
    <w:basedOn w:val="DefaultParagraphFont"/>
    <w:uiPriority w:val="99"/>
    <w:semiHidden/>
    <w:unhideWhenUsed/>
    <w:rsid w:val="005E7CC7"/>
    <w:rPr>
      <w:color w:val="954F72" w:themeColor="followedHyperlink"/>
      <w:u w:val="single"/>
    </w:rPr>
  </w:style>
  <w:style w:type="table" w:styleId="GridTable6Colorful-Accent3">
    <w:name w:val="Grid Table 6 Colorful Accent 3"/>
    <w:basedOn w:val="TableNormal"/>
    <w:uiPriority w:val="51"/>
    <w:rsid w:val="005E7CC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3">
    <w:name w:val="Grid Table 4 Accent 3"/>
    <w:basedOn w:val="TableNormal"/>
    <w:uiPriority w:val="49"/>
    <w:rsid w:val="004A4B8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xmsonormal">
    <w:name w:val="x_msonormal"/>
    <w:basedOn w:val="Normal"/>
    <w:rsid w:val="0059775C"/>
    <w:rPr>
      <w:rFonts w:ascii="Calibri" w:eastAsiaTheme="minorHAnsi" w:hAnsi="Calibri" w:cs="Calibri"/>
      <w:sz w:val="22"/>
      <w:szCs w:val="22"/>
    </w:rPr>
  </w:style>
  <w:style w:type="paragraph" w:customStyle="1" w:styleId="Default">
    <w:name w:val="Default"/>
    <w:rsid w:val="00D63C68"/>
    <w:pPr>
      <w:autoSpaceDE w:val="0"/>
      <w:autoSpaceDN w:val="0"/>
      <w:adjustRightInd w:val="0"/>
      <w:spacing w:after="0" w:line="240" w:lineRule="auto"/>
    </w:pPr>
    <w:rPr>
      <w:rFonts w:ascii="Avenir Next LT Pro" w:hAnsi="Avenir Next LT Pro" w:cs="Avenir Next LT Pro"/>
      <w:color w:val="000000"/>
      <w:sz w:val="24"/>
      <w:szCs w:val="24"/>
    </w:rPr>
  </w:style>
  <w:style w:type="paragraph" w:customStyle="1" w:styleId="xmsolistparagraph">
    <w:name w:val="x_msolistparagraph"/>
    <w:basedOn w:val="Normal"/>
    <w:rsid w:val="006E4A3F"/>
    <w:pPr>
      <w:spacing w:after="160" w:line="252" w:lineRule="auto"/>
      <w:ind w:left="720"/>
    </w:pPr>
    <w:rPr>
      <w:rFonts w:ascii="Calibri" w:eastAsiaTheme="minorHAnsi" w:hAnsi="Calibri" w:cs="Calibri"/>
      <w:sz w:val="22"/>
      <w:szCs w:val="22"/>
    </w:rPr>
  </w:style>
  <w:style w:type="paragraph" w:styleId="Title">
    <w:name w:val="Title"/>
    <w:basedOn w:val="Normal"/>
    <w:link w:val="TitleChar"/>
    <w:qFormat/>
    <w:rsid w:val="00382D09"/>
    <w:pPr>
      <w:jc w:val="center"/>
    </w:pPr>
    <w:rPr>
      <w:b/>
      <w:bCs/>
    </w:rPr>
  </w:style>
  <w:style w:type="character" w:customStyle="1" w:styleId="TitleChar">
    <w:name w:val="Title Char"/>
    <w:basedOn w:val="DefaultParagraphFont"/>
    <w:link w:val="Title"/>
    <w:rsid w:val="00382D09"/>
    <w:rPr>
      <w:rFonts w:ascii="Times New Roman" w:eastAsia="Times New Roman" w:hAnsi="Times New Roman" w:cs="Times New Roman"/>
      <w:b/>
      <w:bCs/>
      <w:sz w:val="24"/>
      <w:szCs w:val="24"/>
    </w:rPr>
  </w:style>
  <w:style w:type="paragraph" w:styleId="BodyText">
    <w:name w:val="Body Text"/>
    <w:basedOn w:val="Normal"/>
    <w:link w:val="BodyTextChar"/>
    <w:rsid w:val="00382D09"/>
    <w:rPr>
      <w:sz w:val="20"/>
    </w:rPr>
  </w:style>
  <w:style w:type="character" w:customStyle="1" w:styleId="BodyTextChar">
    <w:name w:val="Body Text Char"/>
    <w:basedOn w:val="DefaultParagraphFont"/>
    <w:link w:val="BodyText"/>
    <w:rsid w:val="00382D09"/>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255">
      <w:bodyDiv w:val="1"/>
      <w:marLeft w:val="0"/>
      <w:marRight w:val="0"/>
      <w:marTop w:val="0"/>
      <w:marBottom w:val="0"/>
      <w:divBdr>
        <w:top w:val="none" w:sz="0" w:space="0" w:color="auto"/>
        <w:left w:val="none" w:sz="0" w:space="0" w:color="auto"/>
        <w:bottom w:val="none" w:sz="0" w:space="0" w:color="auto"/>
        <w:right w:val="none" w:sz="0" w:space="0" w:color="auto"/>
      </w:divBdr>
    </w:div>
    <w:div w:id="205795590">
      <w:bodyDiv w:val="1"/>
      <w:marLeft w:val="0"/>
      <w:marRight w:val="0"/>
      <w:marTop w:val="0"/>
      <w:marBottom w:val="0"/>
      <w:divBdr>
        <w:top w:val="none" w:sz="0" w:space="0" w:color="auto"/>
        <w:left w:val="none" w:sz="0" w:space="0" w:color="auto"/>
        <w:bottom w:val="none" w:sz="0" w:space="0" w:color="auto"/>
        <w:right w:val="none" w:sz="0" w:space="0" w:color="auto"/>
      </w:divBdr>
    </w:div>
    <w:div w:id="212079722">
      <w:bodyDiv w:val="1"/>
      <w:marLeft w:val="0"/>
      <w:marRight w:val="0"/>
      <w:marTop w:val="0"/>
      <w:marBottom w:val="0"/>
      <w:divBdr>
        <w:top w:val="none" w:sz="0" w:space="0" w:color="auto"/>
        <w:left w:val="none" w:sz="0" w:space="0" w:color="auto"/>
        <w:bottom w:val="none" w:sz="0" w:space="0" w:color="auto"/>
        <w:right w:val="none" w:sz="0" w:space="0" w:color="auto"/>
      </w:divBdr>
    </w:div>
    <w:div w:id="405108674">
      <w:bodyDiv w:val="1"/>
      <w:marLeft w:val="0"/>
      <w:marRight w:val="0"/>
      <w:marTop w:val="0"/>
      <w:marBottom w:val="0"/>
      <w:divBdr>
        <w:top w:val="none" w:sz="0" w:space="0" w:color="auto"/>
        <w:left w:val="none" w:sz="0" w:space="0" w:color="auto"/>
        <w:bottom w:val="none" w:sz="0" w:space="0" w:color="auto"/>
        <w:right w:val="none" w:sz="0" w:space="0" w:color="auto"/>
      </w:divBdr>
    </w:div>
    <w:div w:id="520245594">
      <w:bodyDiv w:val="1"/>
      <w:marLeft w:val="0"/>
      <w:marRight w:val="0"/>
      <w:marTop w:val="0"/>
      <w:marBottom w:val="0"/>
      <w:divBdr>
        <w:top w:val="none" w:sz="0" w:space="0" w:color="auto"/>
        <w:left w:val="none" w:sz="0" w:space="0" w:color="auto"/>
        <w:bottom w:val="none" w:sz="0" w:space="0" w:color="auto"/>
        <w:right w:val="none" w:sz="0" w:space="0" w:color="auto"/>
      </w:divBdr>
    </w:div>
    <w:div w:id="664824819">
      <w:bodyDiv w:val="1"/>
      <w:marLeft w:val="0"/>
      <w:marRight w:val="0"/>
      <w:marTop w:val="0"/>
      <w:marBottom w:val="0"/>
      <w:divBdr>
        <w:top w:val="none" w:sz="0" w:space="0" w:color="auto"/>
        <w:left w:val="none" w:sz="0" w:space="0" w:color="auto"/>
        <w:bottom w:val="none" w:sz="0" w:space="0" w:color="auto"/>
        <w:right w:val="none" w:sz="0" w:space="0" w:color="auto"/>
      </w:divBdr>
    </w:div>
    <w:div w:id="765805508">
      <w:bodyDiv w:val="1"/>
      <w:marLeft w:val="0"/>
      <w:marRight w:val="0"/>
      <w:marTop w:val="0"/>
      <w:marBottom w:val="0"/>
      <w:divBdr>
        <w:top w:val="none" w:sz="0" w:space="0" w:color="auto"/>
        <w:left w:val="none" w:sz="0" w:space="0" w:color="auto"/>
        <w:bottom w:val="none" w:sz="0" w:space="0" w:color="auto"/>
        <w:right w:val="none" w:sz="0" w:space="0" w:color="auto"/>
      </w:divBdr>
    </w:div>
    <w:div w:id="818351578">
      <w:bodyDiv w:val="1"/>
      <w:marLeft w:val="0"/>
      <w:marRight w:val="0"/>
      <w:marTop w:val="0"/>
      <w:marBottom w:val="0"/>
      <w:divBdr>
        <w:top w:val="none" w:sz="0" w:space="0" w:color="auto"/>
        <w:left w:val="none" w:sz="0" w:space="0" w:color="auto"/>
        <w:bottom w:val="none" w:sz="0" w:space="0" w:color="auto"/>
        <w:right w:val="none" w:sz="0" w:space="0" w:color="auto"/>
      </w:divBdr>
    </w:div>
    <w:div w:id="905845434">
      <w:bodyDiv w:val="1"/>
      <w:marLeft w:val="0"/>
      <w:marRight w:val="0"/>
      <w:marTop w:val="0"/>
      <w:marBottom w:val="0"/>
      <w:divBdr>
        <w:top w:val="none" w:sz="0" w:space="0" w:color="auto"/>
        <w:left w:val="none" w:sz="0" w:space="0" w:color="auto"/>
        <w:bottom w:val="none" w:sz="0" w:space="0" w:color="auto"/>
        <w:right w:val="none" w:sz="0" w:space="0" w:color="auto"/>
      </w:divBdr>
    </w:div>
    <w:div w:id="982347111">
      <w:bodyDiv w:val="1"/>
      <w:marLeft w:val="0"/>
      <w:marRight w:val="0"/>
      <w:marTop w:val="0"/>
      <w:marBottom w:val="0"/>
      <w:divBdr>
        <w:top w:val="none" w:sz="0" w:space="0" w:color="auto"/>
        <w:left w:val="none" w:sz="0" w:space="0" w:color="auto"/>
        <w:bottom w:val="none" w:sz="0" w:space="0" w:color="auto"/>
        <w:right w:val="none" w:sz="0" w:space="0" w:color="auto"/>
      </w:divBdr>
    </w:div>
    <w:div w:id="989409125">
      <w:bodyDiv w:val="1"/>
      <w:marLeft w:val="0"/>
      <w:marRight w:val="0"/>
      <w:marTop w:val="0"/>
      <w:marBottom w:val="0"/>
      <w:divBdr>
        <w:top w:val="none" w:sz="0" w:space="0" w:color="auto"/>
        <w:left w:val="none" w:sz="0" w:space="0" w:color="auto"/>
        <w:bottom w:val="none" w:sz="0" w:space="0" w:color="auto"/>
        <w:right w:val="none" w:sz="0" w:space="0" w:color="auto"/>
      </w:divBdr>
    </w:div>
    <w:div w:id="1070882904">
      <w:bodyDiv w:val="1"/>
      <w:marLeft w:val="0"/>
      <w:marRight w:val="0"/>
      <w:marTop w:val="0"/>
      <w:marBottom w:val="0"/>
      <w:divBdr>
        <w:top w:val="none" w:sz="0" w:space="0" w:color="auto"/>
        <w:left w:val="none" w:sz="0" w:space="0" w:color="auto"/>
        <w:bottom w:val="none" w:sz="0" w:space="0" w:color="auto"/>
        <w:right w:val="none" w:sz="0" w:space="0" w:color="auto"/>
      </w:divBdr>
    </w:div>
    <w:div w:id="1154250643">
      <w:bodyDiv w:val="1"/>
      <w:marLeft w:val="0"/>
      <w:marRight w:val="0"/>
      <w:marTop w:val="0"/>
      <w:marBottom w:val="0"/>
      <w:divBdr>
        <w:top w:val="none" w:sz="0" w:space="0" w:color="auto"/>
        <w:left w:val="none" w:sz="0" w:space="0" w:color="auto"/>
        <w:bottom w:val="none" w:sz="0" w:space="0" w:color="auto"/>
        <w:right w:val="none" w:sz="0" w:space="0" w:color="auto"/>
      </w:divBdr>
      <w:divsChild>
        <w:div w:id="843788857">
          <w:marLeft w:val="0"/>
          <w:marRight w:val="0"/>
          <w:marTop w:val="0"/>
          <w:marBottom w:val="0"/>
          <w:divBdr>
            <w:top w:val="none" w:sz="0" w:space="0" w:color="auto"/>
            <w:left w:val="none" w:sz="0" w:space="0" w:color="auto"/>
            <w:bottom w:val="none" w:sz="0" w:space="0" w:color="auto"/>
            <w:right w:val="none" w:sz="0" w:space="0" w:color="auto"/>
          </w:divBdr>
          <w:divsChild>
            <w:div w:id="312761861">
              <w:marLeft w:val="0"/>
              <w:marRight w:val="0"/>
              <w:marTop w:val="0"/>
              <w:marBottom w:val="0"/>
              <w:divBdr>
                <w:top w:val="none" w:sz="0" w:space="0" w:color="auto"/>
                <w:left w:val="none" w:sz="0" w:space="0" w:color="auto"/>
                <w:bottom w:val="none" w:sz="0" w:space="0" w:color="auto"/>
                <w:right w:val="none" w:sz="0" w:space="0" w:color="auto"/>
              </w:divBdr>
              <w:divsChild>
                <w:div w:id="1996296290">
                  <w:marLeft w:val="0"/>
                  <w:marRight w:val="0"/>
                  <w:marTop w:val="0"/>
                  <w:marBottom w:val="0"/>
                  <w:divBdr>
                    <w:top w:val="none" w:sz="0" w:space="0" w:color="auto"/>
                    <w:left w:val="none" w:sz="0" w:space="0" w:color="auto"/>
                    <w:bottom w:val="none" w:sz="0" w:space="0" w:color="auto"/>
                    <w:right w:val="none" w:sz="0" w:space="0" w:color="auto"/>
                  </w:divBdr>
                </w:div>
              </w:divsChild>
            </w:div>
            <w:div w:id="869344976">
              <w:marLeft w:val="0"/>
              <w:marRight w:val="0"/>
              <w:marTop w:val="0"/>
              <w:marBottom w:val="0"/>
              <w:divBdr>
                <w:top w:val="none" w:sz="0" w:space="0" w:color="auto"/>
                <w:left w:val="none" w:sz="0" w:space="0" w:color="auto"/>
                <w:bottom w:val="none" w:sz="0" w:space="0" w:color="auto"/>
                <w:right w:val="none" w:sz="0" w:space="0" w:color="auto"/>
              </w:divBdr>
              <w:divsChild>
                <w:div w:id="2127918773">
                  <w:marLeft w:val="0"/>
                  <w:marRight w:val="0"/>
                  <w:marTop w:val="0"/>
                  <w:marBottom w:val="0"/>
                  <w:divBdr>
                    <w:top w:val="none" w:sz="0" w:space="0" w:color="auto"/>
                    <w:left w:val="none" w:sz="0" w:space="0" w:color="auto"/>
                    <w:bottom w:val="none" w:sz="0" w:space="0" w:color="auto"/>
                    <w:right w:val="none" w:sz="0" w:space="0" w:color="auto"/>
                  </w:divBdr>
                </w:div>
              </w:divsChild>
            </w:div>
            <w:div w:id="1005324548">
              <w:marLeft w:val="0"/>
              <w:marRight w:val="0"/>
              <w:marTop w:val="0"/>
              <w:marBottom w:val="0"/>
              <w:divBdr>
                <w:top w:val="none" w:sz="0" w:space="0" w:color="auto"/>
                <w:left w:val="none" w:sz="0" w:space="0" w:color="auto"/>
                <w:bottom w:val="none" w:sz="0" w:space="0" w:color="auto"/>
                <w:right w:val="none" w:sz="0" w:space="0" w:color="auto"/>
              </w:divBdr>
              <w:divsChild>
                <w:div w:id="991370674">
                  <w:marLeft w:val="0"/>
                  <w:marRight w:val="0"/>
                  <w:marTop w:val="0"/>
                  <w:marBottom w:val="0"/>
                  <w:divBdr>
                    <w:top w:val="none" w:sz="0" w:space="0" w:color="auto"/>
                    <w:left w:val="none" w:sz="0" w:space="0" w:color="auto"/>
                    <w:bottom w:val="none" w:sz="0" w:space="0" w:color="auto"/>
                    <w:right w:val="none" w:sz="0" w:space="0" w:color="auto"/>
                  </w:divBdr>
                </w:div>
              </w:divsChild>
            </w:div>
            <w:div w:id="1501313710">
              <w:marLeft w:val="0"/>
              <w:marRight w:val="0"/>
              <w:marTop w:val="0"/>
              <w:marBottom w:val="0"/>
              <w:divBdr>
                <w:top w:val="none" w:sz="0" w:space="0" w:color="auto"/>
                <w:left w:val="none" w:sz="0" w:space="0" w:color="auto"/>
                <w:bottom w:val="none" w:sz="0" w:space="0" w:color="auto"/>
                <w:right w:val="none" w:sz="0" w:space="0" w:color="auto"/>
              </w:divBdr>
              <w:divsChild>
                <w:div w:id="68114500">
                  <w:marLeft w:val="0"/>
                  <w:marRight w:val="0"/>
                  <w:marTop w:val="0"/>
                  <w:marBottom w:val="0"/>
                  <w:divBdr>
                    <w:top w:val="none" w:sz="0" w:space="0" w:color="auto"/>
                    <w:left w:val="none" w:sz="0" w:space="0" w:color="auto"/>
                    <w:bottom w:val="none" w:sz="0" w:space="0" w:color="auto"/>
                    <w:right w:val="none" w:sz="0" w:space="0" w:color="auto"/>
                  </w:divBdr>
                </w:div>
              </w:divsChild>
            </w:div>
            <w:div w:id="1588686722">
              <w:marLeft w:val="0"/>
              <w:marRight w:val="0"/>
              <w:marTop w:val="0"/>
              <w:marBottom w:val="0"/>
              <w:divBdr>
                <w:top w:val="none" w:sz="0" w:space="0" w:color="auto"/>
                <w:left w:val="none" w:sz="0" w:space="0" w:color="auto"/>
                <w:bottom w:val="none" w:sz="0" w:space="0" w:color="auto"/>
                <w:right w:val="none" w:sz="0" w:space="0" w:color="auto"/>
              </w:divBdr>
              <w:divsChild>
                <w:div w:id="1694726245">
                  <w:marLeft w:val="0"/>
                  <w:marRight w:val="0"/>
                  <w:marTop w:val="0"/>
                  <w:marBottom w:val="0"/>
                  <w:divBdr>
                    <w:top w:val="none" w:sz="0" w:space="0" w:color="auto"/>
                    <w:left w:val="none" w:sz="0" w:space="0" w:color="auto"/>
                    <w:bottom w:val="none" w:sz="0" w:space="0" w:color="auto"/>
                    <w:right w:val="none" w:sz="0" w:space="0" w:color="auto"/>
                  </w:divBdr>
                </w:div>
              </w:divsChild>
            </w:div>
            <w:div w:id="1912079135">
              <w:marLeft w:val="0"/>
              <w:marRight w:val="0"/>
              <w:marTop w:val="0"/>
              <w:marBottom w:val="0"/>
              <w:divBdr>
                <w:top w:val="none" w:sz="0" w:space="0" w:color="auto"/>
                <w:left w:val="none" w:sz="0" w:space="0" w:color="auto"/>
                <w:bottom w:val="none" w:sz="0" w:space="0" w:color="auto"/>
                <w:right w:val="none" w:sz="0" w:space="0" w:color="auto"/>
              </w:divBdr>
              <w:divsChild>
                <w:div w:id="171857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85418">
      <w:bodyDiv w:val="1"/>
      <w:marLeft w:val="0"/>
      <w:marRight w:val="0"/>
      <w:marTop w:val="0"/>
      <w:marBottom w:val="0"/>
      <w:divBdr>
        <w:top w:val="none" w:sz="0" w:space="0" w:color="auto"/>
        <w:left w:val="none" w:sz="0" w:space="0" w:color="auto"/>
        <w:bottom w:val="none" w:sz="0" w:space="0" w:color="auto"/>
        <w:right w:val="none" w:sz="0" w:space="0" w:color="auto"/>
      </w:divBdr>
      <w:divsChild>
        <w:div w:id="1287814588">
          <w:marLeft w:val="0"/>
          <w:marRight w:val="0"/>
          <w:marTop w:val="0"/>
          <w:marBottom w:val="0"/>
          <w:divBdr>
            <w:top w:val="none" w:sz="0" w:space="0" w:color="auto"/>
            <w:left w:val="none" w:sz="0" w:space="0" w:color="auto"/>
            <w:bottom w:val="none" w:sz="0" w:space="0" w:color="auto"/>
            <w:right w:val="none" w:sz="0" w:space="0" w:color="auto"/>
          </w:divBdr>
          <w:divsChild>
            <w:div w:id="107361866">
              <w:marLeft w:val="0"/>
              <w:marRight w:val="0"/>
              <w:marTop w:val="0"/>
              <w:marBottom w:val="0"/>
              <w:divBdr>
                <w:top w:val="none" w:sz="0" w:space="0" w:color="auto"/>
                <w:left w:val="none" w:sz="0" w:space="0" w:color="auto"/>
                <w:bottom w:val="none" w:sz="0" w:space="0" w:color="auto"/>
                <w:right w:val="none" w:sz="0" w:space="0" w:color="auto"/>
              </w:divBdr>
              <w:divsChild>
                <w:div w:id="1345745965">
                  <w:marLeft w:val="0"/>
                  <w:marRight w:val="0"/>
                  <w:marTop w:val="0"/>
                  <w:marBottom w:val="0"/>
                  <w:divBdr>
                    <w:top w:val="none" w:sz="0" w:space="0" w:color="auto"/>
                    <w:left w:val="none" w:sz="0" w:space="0" w:color="auto"/>
                    <w:bottom w:val="none" w:sz="0" w:space="0" w:color="auto"/>
                    <w:right w:val="none" w:sz="0" w:space="0" w:color="auto"/>
                  </w:divBdr>
                  <w:divsChild>
                    <w:div w:id="9911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84129">
          <w:marLeft w:val="0"/>
          <w:marRight w:val="0"/>
          <w:marTop w:val="0"/>
          <w:marBottom w:val="0"/>
          <w:divBdr>
            <w:top w:val="none" w:sz="0" w:space="0" w:color="auto"/>
            <w:left w:val="none" w:sz="0" w:space="0" w:color="auto"/>
            <w:bottom w:val="none" w:sz="0" w:space="0" w:color="auto"/>
            <w:right w:val="none" w:sz="0" w:space="0" w:color="auto"/>
          </w:divBdr>
          <w:divsChild>
            <w:div w:id="1597203756">
              <w:marLeft w:val="0"/>
              <w:marRight w:val="0"/>
              <w:marTop w:val="0"/>
              <w:marBottom w:val="0"/>
              <w:divBdr>
                <w:top w:val="none" w:sz="0" w:space="0" w:color="auto"/>
                <w:left w:val="none" w:sz="0" w:space="0" w:color="auto"/>
                <w:bottom w:val="none" w:sz="0" w:space="0" w:color="auto"/>
                <w:right w:val="none" w:sz="0" w:space="0" w:color="auto"/>
              </w:divBdr>
              <w:divsChild>
                <w:div w:id="855996317">
                  <w:marLeft w:val="0"/>
                  <w:marRight w:val="0"/>
                  <w:marTop w:val="0"/>
                  <w:marBottom w:val="0"/>
                  <w:divBdr>
                    <w:top w:val="none" w:sz="0" w:space="0" w:color="auto"/>
                    <w:left w:val="none" w:sz="0" w:space="0" w:color="auto"/>
                    <w:bottom w:val="none" w:sz="0" w:space="0" w:color="auto"/>
                    <w:right w:val="none" w:sz="0" w:space="0" w:color="auto"/>
                  </w:divBdr>
                  <w:divsChild>
                    <w:div w:id="86930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070065">
      <w:bodyDiv w:val="1"/>
      <w:marLeft w:val="0"/>
      <w:marRight w:val="0"/>
      <w:marTop w:val="0"/>
      <w:marBottom w:val="0"/>
      <w:divBdr>
        <w:top w:val="none" w:sz="0" w:space="0" w:color="auto"/>
        <w:left w:val="none" w:sz="0" w:space="0" w:color="auto"/>
        <w:bottom w:val="none" w:sz="0" w:space="0" w:color="auto"/>
        <w:right w:val="none" w:sz="0" w:space="0" w:color="auto"/>
      </w:divBdr>
    </w:div>
    <w:div w:id="1307782635">
      <w:bodyDiv w:val="1"/>
      <w:marLeft w:val="0"/>
      <w:marRight w:val="0"/>
      <w:marTop w:val="0"/>
      <w:marBottom w:val="0"/>
      <w:divBdr>
        <w:top w:val="none" w:sz="0" w:space="0" w:color="auto"/>
        <w:left w:val="none" w:sz="0" w:space="0" w:color="auto"/>
        <w:bottom w:val="none" w:sz="0" w:space="0" w:color="auto"/>
        <w:right w:val="none" w:sz="0" w:space="0" w:color="auto"/>
      </w:divBdr>
    </w:div>
    <w:div w:id="1480460204">
      <w:bodyDiv w:val="1"/>
      <w:marLeft w:val="0"/>
      <w:marRight w:val="0"/>
      <w:marTop w:val="0"/>
      <w:marBottom w:val="0"/>
      <w:divBdr>
        <w:top w:val="none" w:sz="0" w:space="0" w:color="auto"/>
        <w:left w:val="none" w:sz="0" w:space="0" w:color="auto"/>
        <w:bottom w:val="none" w:sz="0" w:space="0" w:color="auto"/>
        <w:right w:val="none" w:sz="0" w:space="0" w:color="auto"/>
      </w:divBdr>
      <w:divsChild>
        <w:div w:id="645402214">
          <w:marLeft w:val="0"/>
          <w:marRight w:val="0"/>
          <w:marTop w:val="0"/>
          <w:marBottom w:val="0"/>
          <w:divBdr>
            <w:top w:val="none" w:sz="0" w:space="0" w:color="auto"/>
            <w:left w:val="none" w:sz="0" w:space="0" w:color="auto"/>
            <w:bottom w:val="none" w:sz="0" w:space="0" w:color="auto"/>
            <w:right w:val="none" w:sz="0" w:space="0" w:color="auto"/>
          </w:divBdr>
          <w:divsChild>
            <w:div w:id="282469176">
              <w:marLeft w:val="0"/>
              <w:marRight w:val="0"/>
              <w:marTop w:val="0"/>
              <w:marBottom w:val="0"/>
              <w:divBdr>
                <w:top w:val="none" w:sz="0" w:space="0" w:color="auto"/>
                <w:left w:val="none" w:sz="0" w:space="0" w:color="auto"/>
                <w:bottom w:val="none" w:sz="0" w:space="0" w:color="auto"/>
                <w:right w:val="none" w:sz="0" w:space="0" w:color="auto"/>
              </w:divBdr>
              <w:divsChild>
                <w:div w:id="15550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46099">
      <w:bodyDiv w:val="1"/>
      <w:marLeft w:val="0"/>
      <w:marRight w:val="0"/>
      <w:marTop w:val="0"/>
      <w:marBottom w:val="0"/>
      <w:divBdr>
        <w:top w:val="none" w:sz="0" w:space="0" w:color="auto"/>
        <w:left w:val="none" w:sz="0" w:space="0" w:color="auto"/>
        <w:bottom w:val="none" w:sz="0" w:space="0" w:color="auto"/>
        <w:right w:val="none" w:sz="0" w:space="0" w:color="auto"/>
      </w:divBdr>
    </w:div>
    <w:div w:id="1678573970">
      <w:bodyDiv w:val="1"/>
      <w:marLeft w:val="0"/>
      <w:marRight w:val="0"/>
      <w:marTop w:val="0"/>
      <w:marBottom w:val="0"/>
      <w:divBdr>
        <w:top w:val="none" w:sz="0" w:space="0" w:color="auto"/>
        <w:left w:val="none" w:sz="0" w:space="0" w:color="auto"/>
        <w:bottom w:val="none" w:sz="0" w:space="0" w:color="auto"/>
        <w:right w:val="none" w:sz="0" w:space="0" w:color="auto"/>
      </w:divBdr>
    </w:div>
    <w:div w:id="1678924567">
      <w:bodyDiv w:val="1"/>
      <w:marLeft w:val="0"/>
      <w:marRight w:val="0"/>
      <w:marTop w:val="0"/>
      <w:marBottom w:val="0"/>
      <w:divBdr>
        <w:top w:val="none" w:sz="0" w:space="0" w:color="auto"/>
        <w:left w:val="none" w:sz="0" w:space="0" w:color="auto"/>
        <w:bottom w:val="none" w:sz="0" w:space="0" w:color="auto"/>
        <w:right w:val="none" w:sz="0" w:space="0" w:color="auto"/>
      </w:divBdr>
    </w:div>
    <w:div w:id="1787507697">
      <w:bodyDiv w:val="1"/>
      <w:marLeft w:val="0"/>
      <w:marRight w:val="0"/>
      <w:marTop w:val="0"/>
      <w:marBottom w:val="0"/>
      <w:divBdr>
        <w:top w:val="none" w:sz="0" w:space="0" w:color="auto"/>
        <w:left w:val="none" w:sz="0" w:space="0" w:color="auto"/>
        <w:bottom w:val="none" w:sz="0" w:space="0" w:color="auto"/>
        <w:right w:val="none" w:sz="0" w:space="0" w:color="auto"/>
      </w:divBdr>
    </w:div>
    <w:div w:id="191307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ACCFA9F7E479409DABB4D9CA6E8FCF" ma:contentTypeVersion="0" ma:contentTypeDescription="Create a new document." ma:contentTypeScope="" ma:versionID="767b045487769b7407af6ee6e7e9daf2">
  <xsd:schema xmlns:xsd="http://www.w3.org/2001/XMLSchema" xmlns:xs="http://www.w3.org/2001/XMLSchema" xmlns:p="http://schemas.microsoft.com/office/2006/metadata/properties" targetNamespace="http://schemas.microsoft.com/office/2006/metadata/properties" ma:root="true" ma:fieldsID="9f0009d8283cfce54ead9ade8f61e7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927448-0465-4C8E-AC24-2C7591DD43D3}">
  <ds:schemaRefs>
    <ds:schemaRef ds:uri="http://schemas.microsoft.com/sharepoint/v3/contenttype/forms"/>
  </ds:schemaRefs>
</ds:datastoreItem>
</file>

<file path=customXml/itemProps2.xml><?xml version="1.0" encoding="utf-8"?>
<ds:datastoreItem xmlns:ds="http://schemas.openxmlformats.org/officeDocument/2006/customXml" ds:itemID="{571FD41D-21F9-4734-AFAA-5F2826158C91}">
  <ds:schemaRefs>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93395014-A85A-48FB-8D04-1E18400E9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1153</Words>
  <Characters>6576</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Haydon, Susan</dc:creator>
  <cp:keywords/>
  <dc:description/>
  <cp:lastModifiedBy>Jolly, Danielle</cp:lastModifiedBy>
  <cp:revision>2</cp:revision>
  <dcterms:created xsi:type="dcterms:W3CDTF">2022-09-26T21:25:00Z</dcterms:created>
  <dcterms:modified xsi:type="dcterms:W3CDTF">2022-09-26T21:25:00Z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0x010100D5ACCFA9F7E479409DABB4D9CA6E8FCF</vt:lpwstr>
  </property>
</Properties>
</file>